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235" w:type="dxa"/>
        <w:tblLayout w:type="fixed"/>
        <w:tblLook w:val="04A0" w:firstRow="1" w:lastRow="0" w:firstColumn="1" w:lastColumn="0" w:noHBand="0" w:noVBand="1"/>
      </w:tblPr>
      <w:tblGrid>
        <w:gridCol w:w="4536"/>
        <w:gridCol w:w="851"/>
        <w:gridCol w:w="942"/>
        <w:gridCol w:w="1357"/>
        <w:gridCol w:w="1585"/>
        <w:gridCol w:w="1102"/>
        <w:gridCol w:w="1596"/>
        <w:gridCol w:w="1611"/>
        <w:gridCol w:w="1655"/>
      </w:tblGrid>
      <w:tr w:rsidR="005B40F2" w:rsidRPr="00DF0BE8" w:rsidTr="00FF3B63">
        <w:trPr>
          <w:trHeight w:val="2280"/>
        </w:trPr>
        <w:tc>
          <w:tcPr>
            <w:tcW w:w="4536" w:type="dxa"/>
            <w:tcBorders>
              <w:top w:val="nil"/>
              <w:left w:val="nil"/>
              <w:bottom w:val="nil"/>
              <w:right w:val="nil"/>
            </w:tcBorders>
            <w:shd w:val="clear" w:color="000000" w:fill="FFFFFF"/>
            <w:noWrap/>
            <w:vAlign w:val="bottom"/>
            <w:hideMark/>
          </w:tcPr>
          <w:p w:rsidR="005B40F2" w:rsidRPr="00DF0BE8" w:rsidRDefault="005B40F2"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851" w:type="dxa"/>
            <w:tcBorders>
              <w:top w:val="nil"/>
              <w:left w:val="nil"/>
              <w:bottom w:val="nil"/>
              <w:right w:val="nil"/>
            </w:tcBorders>
            <w:shd w:val="clear" w:color="000000" w:fill="FFFFFF"/>
            <w:noWrap/>
            <w:vAlign w:val="bottom"/>
            <w:hideMark/>
          </w:tcPr>
          <w:p w:rsidR="005B40F2" w:rsidRPr="00DF0BE8" w:rsidRDefault="005B40F2"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nil"/>
              <w:right w:val="nil"/>
            </w:tcBorders>
            <w:shd w:val="clear" w:color="000000" w:fill="FFFFFF"/>
            <w:vAlign w:val="center"/>
            <w:hideMark/>
          </w:tcPr>
          <w:p w:rsidR="005B40F2" w:rsidRPr="00DF0BE8" w:rsidRDefault="005B40F2"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nil"/>
              <w:right w:val="nil"/>
            </w:tcBorders>
            <w:shd w:val="clear" w:color="000000" w:fill="FFFFFF"/>
            <w:vAlign w:val="center"/>
            <w:hideMark/>
          </w:tcPr>
          <w:p w:rsidR="005B40F2" w:rsidRPr="00DF0BE8" w:rsidRDefault="005B40F2"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nil"/>
              <w:right w:val="nil"/>
            </w:tcBorders>
            <w:shd w:val="clear" w:color="000000" w:fill="FFFFFF"/>
            <w:vAlign w:val="center"/>
            <w:hideMark/>
          </w:tcPr>
          <w:p w:rsidR="005B40F2" w:rsidRPr="00DF0BE8" w:rsidRDefault="005B40F2"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nil"/>
              <w:right w:val="nil"/>
            </w:tcBorders>
            <w:shd w:val="clear" w:color="000000" w:fill="FFFFFF"/>
            <w:vAlign w:val="bottom"/>
            <w:hideMark/>
          </w:tcPr>
          <w:p w:rsidR="005B40F2" w:rsidRPr="00DF0BE8" w:rsidRDefault="005B40F2"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4862" w:type="dxa"/>
            <w:gridSpan w:val="3"/>
            <w:tcBorders>
              <w:top w:val="nil"/>
              <w:left w:val="nil"/>
              <w:bottom w:val="nil"/>
              <w:right w:val="nil"/>
            </w:tcBorders>
            <w:shd w:val="clear" w:color="000000" w:fill="FFFFFF"/>
            <w:vAlign w:val="bottom"/>
            <w:hideMark/>
          </w:tcPr>
          <w:p w:rsidR="005B40F2" w:rsidRPr="00DF0BE8" w:rsidRDefault="005B40F2"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p w:rsidR="005B40F2" w:rsidRPr="00DF0BE8" w:rsidRDefault="005B40F2" w:rsidP="0066204B">
            <w:pPr>
              <w:spacing w:after="0" w:line="240" w:lineRule="auto"/>
              <w:ind w:left="-133"/>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Pr="00DF0BE8">
              <w:rPr>
                <w:rFonts w:ascii="Times New Roman" w:eastAsia="Times New Roman" w:hAnsi="Times New Roman" w:cs="Times New Roman"/>
                <w:color w:val="000000"/>
                <w:sz w:val="24"/>
                <w:szCs w:val="24"/>
                <w:lang w:eastAsia="ru-RU"/>
              </w:rPr>
              <w:t>Приложение №7                                         к решению Совета депутатов Дивеевского муниципального округа</w:t>
            </w:r>
            <w:r w:rsidR="0066204B">
              <w:rPr>
                <w:rFonts w:ascii="Times New Roman" w:eastAsia="Times New Roman" w:hAnsi="Times New Roman" w:cs="Times New Roman"/>
                <w:color w:val="000000"/>
                <w:sz w:val="24"/>
                <w:szCs w:val="24"/>
                <w:lang w:eastAsia="ru-RU"/>
              </w:rPr>
              <w:t xml:space="preserve"> </w:t>
            </w:r>
            <w:r w:rsidRPr="00DF0BE8">
              <w:rPr>
                <w:rFonts w:ascii="Times New Roman" w:eastAsia="Times New Roman" w:hAnsi="Times New Roman" w:cs="Times New Roman"/>
                <w:color w:val="000000"/>
                <w:sz w:val="24"/>
                <w:szCs w:val="24"/>
                <w:lang w:eastAsia="ru-RU"/>
              </w:rPr>
              <w:t xml:space="preserve">«О бюджете Дивеевского муниципального  округа Нижегородской области  на 2022 год и плановый период 2023 и 2024 год »                 </w:t>
            </w:r>
          </w:p>
        </w:tc>
      </w:tr>
      <w:tr w:rsidR="00DF0BE8" w:rsidRPr="00DF0BE8" w:rsidTr="005B40F2">
        <w:trPr>
          <w:trHeight w:val="420"/>
        </w:trPr>
        <w:tc>
          <w:tcPr>
            <w:tcW w:w="4536"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851"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848" w:type="dxa"/>
            <w:gridSpan w:val="7"/>
            <w:tcBorders>
              <w:top w:val="nil"/>
              <w:left w:val="nil"/>
              <w:bottom w:val="nil"/>
              <w:right w:val="nil"/>
            </w:tcBorders>
            <w:shd w:val="clear" w:color="000000" w:fill="FFFFFF"/>
            <w:noWrap/>
            <w:vAlign w:val="bottom"/>
            <w:hideMark/>
          </w:tcPr>
          <w:p w:rsidR="00DF0BE8" w:rsidRPr="00DF0BE8" w:rsidRDefault="00DF0BE8" w:rsidP="006F3286">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от </w:t>
            </w:r>
            <w:r w:rsidR="005035AD">
              <w:rPr>
                <w:rFonts w:ascii="Times New Roman" w:eastAsia="Times New Roman" w:hAnsi="Times New Roman" w:cs="Times New Roman"/>
                <w:sz w:val="24"/>
                <w:szCs w:val="24"/>
                <w:lang w:eastAsia="ru-RU"/>
              </w:rPr>
              <w:t>16.12.2021</w:t>
            </w:r>
            <w:r w:rsidRPr="00DF0BE8">
              <w:rPr>
                <w:rFonts w:ascii="Times New Roman" w:eastAsia="Times New Roman" w:hAnsi="Times New Roman" w:cs="Times New Roman"/>
                <w:sz w:val="24"/>
                <w:szCs w:val="24"/>
                <w:lang w:eastAsia="ru-RU"/>
              </w:rPr>
              <w:t xml:space="preserve"> №</w:t>
            </w:r>
            <w:r w:rsidR="005035AD">
              <w:rPr>
                <w:rFonts w:ascii="Times New Roman" w:eastAsia="Times New Roman" w:hAnsi="Times New Roman" w:cs="Times New Roman"/>
                <w:sz w:val="24"/>
                <w:szCs w:val="24"/>
                <w:lang w:eastAsia="ru-RU"/>
              </w:rPr>
              <w:t xml:space="preserve"> 139</w:t>
            </w:r>
          </w:p>
        </w:tc>
      </w:tr>
      <w:tr w:rsidR="00DF0BE8" w:rsidRPr="00DF0BE8" w:rsidTr="005B40F2">
        <w:trPr>
          <w:trHeight w:val="240"/>
        </w:trPr>
        <w:tc>
          <w:tcPr>
            <w:tcW w:w="4536"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851"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357"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585"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102"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596"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611"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655"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jc w:val="right"/>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xml:space="preserve"> </w:t>
            </w:r>
          </w:p>
        </w:tc>
      </w:tr>
      <w:tr w:rsidR="00DF0BE8" w:rsidRPr="00DF0BE8" w:rsidTr="005B40F2">
        <w:trPr>
          <w:trHeight w:val="1095"/>
        </w:trPr>
        <w:tc>
          <w:tcPr>
            <w:tcW w:w="15235" w:type="dxa"/>
            <w:gridSpan w:val="9"/>
            <w:tcBorders>
              <w:top w:val="nil"/>
              <w:left w:val="nil"/>
              <w:bottom w:val="nil"/>
              <w:right w:val="nil"/>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ВЕДОМСТВЕННАЯ СТРУКТУРА РАСХОДОВ БЮДЖЕТА МУНИЦИПАЛЬНОГО ОКРУГА НА 2022 ГОД И НА ПЛАНО</w:t>
            </w:r>
            <w:bookmarkStart w:id="0" w:name="_GoBack"/>
            <w:bookmarkEnd w:id="0"/>
            <w:r w:rsidRPr="00DF0BE8">
              <w:rPr>
                <w:rFonts w:ascii="Times New Roman" w:eastAsia="Times New Roman" w:hAnsi="Times New Roman" w:cs="Times New Roman"/>
                <w:b/>
                <w:bCs/>
                <w:sz w:val="24"/>
                <w:szCs w:val="24"/>
                <w:lang w:eastAsia="ru-RU"/>
              </w:rPr>
              <w:t>ВЫЙ ПЕРИОД 2023 И 2024 ГОДОВ</w:t>
            </w:r>
          </w:p>
        </w:tc>
      </w:tr>
      <w:tr w:rsidR="00DF0BE8" w:rsidRPr="00DF0BE8" w:rsidTr="005B40F2">
        <w:trPr>
          <w:trHeight w:val="315"/>
        </w:trPr>
        <w:tc>
          <w:tcPr>
            <w:tcW w:w="4536"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851"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1357"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1585"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1102"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1596"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611" w:type="dxa"/>
            <w:tcBorders>
              <w:top w:val="nil"/>
              <w:left w:val="nil"/>
              <w:bottom w:val="nil"/>
              <w:right w:val="nil"/>
            </w:tcBorders>
            <w:shd w:val="clear" w:color="000000" w:fill="FFFFFF"/>
            <w:vAlign w:val="bottom"/>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655" w:type="dxa"/>
            <w:tcBorders>
              <w:top w:val="nil"/>
              <w:left w:val="nil"/>
              <w:bottom w:val="nil"/>
              <w:right w:val="nil"/>
            </w:tcBorders>
            <w:shd w:val="clear" w:color="000000" w:fill="FFFFFF"/>
            <w:vAlign w:val="bottom"/>
            <w:hideMark/>
          </w:tcPr>
          <w:p w:rsidR="00DF0BE8" w:rsidRPr="00DF0BE8" w:rsidRDefault="00DF0BE8" w:rsidP="006F3286">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(рублей)</w:t>
            </w:r>
          </w:p>
        </w:tc>
      </w:tr>
      <w:tr w:rsidR="00DF0BE8" w:rsidRPr="00DF0BE8" w:rsidTr="005B40F2">
        <w:trPr>
          <w:trHeight w:val="315"/>
        </w:trPr>
        <w:tc>
          <w:tcPr>
            <w:tcW w:w="453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Наименование</w:t>
            </w:r>
          </w:p>
        </w:tc>
        <w:tc>
          <w:tcPr>
            <w:tcW w:w="5837" w:type="dxa"/>
            <w:gridSpan w:val="5"/>
            <w:tcBorders>
              <w:top w:val="single" w:sz="4" w:space="0" w:color="auto"/>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Код бюджетной классификации</w:t>
            </w:r>
          </w:p>
        </w:tc>
        <w:tc>
          <w:tcPr>
            <w:tcW w:w="15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2022 год</w:t>
            </w:r>
          </w:p>
        </w:tc>
        <w:tc>
          <w:tcPr>
            <w:tcW w:w="161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2023 год</w:t>
            </w:r>
          </w:p>
        </w:tc>
        <w:tc>
          <w:tcPr>
            <w:tcW w:w="165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2024 год</w:t>
            </w:r>
          </w:p>
        </w:tc>
      </w:tr>
      <w:tr w:rsidR="005B40F2" w:rsidRPr="00DF0BE8" w:rsidTr="005B40F2">
        <w:trPr>
          <w:trHeight w:val="450"/>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Ведом-ство</w:t>
            </w:r>
          </w:p>
        </w:tc>
        <w:tc>
          <w:tcPr>
            <w:tcW w:w="942" w:type="dxa"/>
            <w:vMerge w:val="restart"/>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Раздел</w:t>
            </w:r>
          </w:p>
        </w:tc>
        <w:tc>
          <w:tcPr>
            <w:tcW w:w="1357" w:type="dxa"/>
            <w:vMerge w:val="restart"/>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Подраздел</w:t>
            </w:r>
          </w:p>
        </w:tc>
        <w:tc>
          <w:tcPr>
            <w:tcW w:w="1585" w:type="dxa"/>
            <w:vMerge w:val="restart"/>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Целевая статья расходов</w:t>
            </w:r>
          </w:p>
        </w:tc>
        <w:tc>
          <w:tcPr>
            <w:tcW w:w="1102" w:type="dxa"/>
            <w:vMerge w:val="restart"/>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Вид расходов</w:t>
            </w:r>
          </w:p>
        </w:tc>
        <w:tc>
          <w:tcPr>
            <w:tcW w:w="1596" w:type="dxa"/>
            <w:vMerge/>
            <w:tcBorders>
              <w:top w:val="single" w:sz="4" w:space="0" w:color="auto"/>
              <w:left w:val="single" w:sz="4" w:space="0" w:color="auto"/>
              <w:bottom w:val="single" w:sz="4" w:space="0" w:color="auto"/>
              <w:right w:val="single" w:sz="4" w:space="0" w:color="auto"/>
            </w:tcBorders>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p>
        </w:tc>
        <w:tc>
          <w:tcPr>
            <w:tcW w:w="1655" w:type="dxa"/>
            <w:vMerge/>
            <w:tcBorders>
              <w:top w:val="single" w:sz="4" w:space="0" w:color="auto"/>
              <w:left w:val="single" w:sz="4" w:space="0" w:color="auto"/>
              <w:bottom w:val="single" w:sz="4" w:space="0" w:color="auto"/>
              <w:right w:val="single" w:sz="4" w:space="0" w:color="auto"/>
            </w:tcBorders>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p>
        </w:tc>
      </w:tr>
      <w:tr w:rsidR="00DF0BE8" w:rsidRPr="00DF0BE8" w:rsidTr="005B40F2">
        <w:trPr>
          <w:trHeight w:val="998"/>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p>
        </w:tc>
        <w:tc>
          <w:tcPr>
            <w:tcW w:w="942" w:type="dxa"/>
            <w:vMerge/>
            <w:tcBorders>
              <w:top w:val="nil"/>
              <w:left w:val="single" w:sz="4" w:space="0" w:color="auto"/>
              <w:bottom w:val="single" w:sz="4" w:space="0" w:color="auto"/>
              <w:right w:val="single" w:sz="4" w:space="0" w:color="auto"/>
            </w:tcBorders>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p>
        </w:tc>
        <w:tc>
          <w:tcPr>
            <w:tcW w:w="1357" w:type="dxa"/>
            <w:vMerge/>
            <w:tcBorders>
              <w:top w:val="nil"/>
              <w:left w:val="single" w:sz="4" w:space="0" w:color="auto"/>
              <w:bottom w:val="single" w:sz="4" w:space="0" w:color="auto"/>
              <w:right w:val="single" w:sz="4" w:space="0" w:color="auto"/>
            </w:tcBorders>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p>
        </w:tc>
        <w:tc>
          <w:tcPr>
            <w:tcW w:w="1585" w:type="dxa"/>
            <w:vMerge/>
            <w:tcBorders>
              <w:top w:val="nil"/>
              <w:left w:val="single" w:sz="4" w:space="0" w:color="auto"/>
              <w:bottom w:val="single" w:sz="4" w:space="0" w:color="auto"/>
              <w:right w:val="single" w:sz="4" w:space="0" w:color="auto"/>
            </w:tcBorders>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p>
        </w:tc>
        <w:tc>
          <w:tcPr>
            <w:tcW w:w="1102" w:type="dxa"/>
            <w:vMerge/>
            <w:tcBorders>
              <w:top w:val="nil"/>
              <w:left w:val="single" w:sz="4" w:space="0" w:color="auto"/>
              <w:bottom w:val="single" w:sz="4" w:space="0" w:color="auto"/>
              <w:right w:val="single" w:sz="4" w:space="0" w:color="auto"/>
            </w:tcBorders>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p>
        </w:tc>
        <w:tc>
          <w:tcPr>
            <w:tcW w:w="1596" w:type="dxa"/>
            <w:vMerge/>
            <w:tcBorders>
              <w:top w:val="single" w:sz="4" w:space="0" w:color="auto"/>
              <w:left w:val="single" w:sz="4" w:space="0" w:color="auto"/>
              <w:bottom w:val="single" w:sz="4" w:space="0" w:color="auto"/>
              <w:right w:val="single" w:sz="4" w:space="0" w:color="auto"/>
            </w:tcBorders>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p>
        </w:tc>
        <w:tc>
          <w:tcPr>
            <w:tcW w:w="1655" w:type="dxa"/>
            <w:vMerge/>
            <w:tcBorders>
              <w:top w:val="single" w:sz="4" w:space="0" w:color="auto"/>
              <w:left w:val="single" w:sz="4" w:space="0" w:color="auto"/>
              <w:bottom w:val="single" w:sz="4" w:space="0" w:color="auto"/>
              <w:right w:val="single" w:sz="4" w:space="0" w:color="auto"/>
            </w:tcBorders>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Финансовое управление   администрации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001</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21 141 100,0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13 846 300,0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13 846 300,0</w:t>
            </w:r>
          </w:p>
        </w:tc>
      </w:tr>
      <w:tr w:rsidR="00DF0BE8" w:rsidRPr="00DF0BE8" w:rsidTr="00034C53">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Функционирование местных администраций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7 295 000,0</w:t>
            </w:r>
          </w:p>
        </w:tc>
        <w:tc>
          <w:tcPr>
            <w:tcW w:w="1611" w:type="dxa"/>
            <w:tcBorders>
              <w:top w:val="nil"/>
              <w:left w:val="nil"/>
              <w:bottom w:val="single" w:sz="4" w:space="0" w:color="auto"/>
              <w:right w:val="single" w:sz="4" w:space="0" w:color="auto"/>
            </w:tcBorders>
            <w:shd w:val="clear" w:color="auto" w:fill="auto"/>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auto" w:fill="auto"/>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034C53">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7 295 000,0</w:t>
            </w:r>
          </w:p>
        </w:tc>
        <w:tc>
          <w:tcPr>
            <w:tcW w:w="1611" w:type="dxa"/>
            <w:tcBorders>
              <w:top w:val="nil"/>
              <w:left w:val="nil"/>
              <w:bottom w:val="single" w:sz="4" w:space="0" w:color="auto"/>
              <w:right w:val="single" w:sz="4" w:space="0" w:color="auto"/>
            </w:tcBorders>
            <w:shd w:val="clear" w:color="auto" w:fill="auto"/>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auto" w:fill="auto"/>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034C53">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7 295 000,0</w:t>
            </w:r>
          </w:p>
        </w:tc>
        <w:tc>
          <w:tcPr>
            <w:tcW w:w="1611" w:type="dxa"/>
            <w:tcBorders>
              <w:top w:val="nil"/>
              <w:left w:val="nil"/>
              <w:bottom w:val="single" w:sz="4" w:space="0" w:color="auto"/>
              <w:right w:val="single" w:sz="4" w:space="0" w:color="auto"/>
            </w:tcBorders>
            <w:shd w:val="clear" w:color="auto" w:fill="auto"/>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auto" w:fill="auto"/>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034C53">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Содержание аппарата управления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7 295 000,0</w:t>
            </w:r>
          </w:p>
        </w:tc>
        <w:tc>
          <w:tcPr>
            <w:tcW w:w="1611" w:type="dxa"/>
            <w:tcBorders>
              <w:top w:val="nil"/>
              <w:left w:val="nil"/>
              <w:bottom w:val="single" w:sz="4" w:space="0" w:color="auto"/>
              <w:right w:val="single" w:sz="4" w:space="0" w:color="auto"/>
            </w:tcBorders>
            <w:shd w:val="clear" w:color="auto" w:fill="auto"/>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auto" w:fill="auto"/>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034C53">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7 295 000,0</w:t>
            </w:r>
          </w:p>
        </w:tc>
        <w:tc>
          <w:tcPr>
            <w:tcW w:w="1611" w:type="dxa"/>
            <w:tcBorders>
              <w:top w:val="nil"/>
              <w:left w:val="nil"/>
              <w:bottom w:val="single" w:sz="4" w:space="0" w:color="auto"/>
              <w:right w:val="single" w:sz="4" w:space="0" w:color="auto"/>
            </w:tcBorders>
            <w:shd w:val="clear" w:color="auto" w:fill="auto"/>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auto" w:fill="auto"/>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034C53">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7 295 000,0</w:t>
            </w:r>
          </w:p>
        </w:tc>
        <w:tc>
          <w:tcPr>
            <w:tcW w:w="1611" w:type="dxa"/>
            <w:tcBorders>
              <w:top w:val="nil"/>
              <w:left w:val="nil"/>
              <w:bottom w:val="single" w:sz="4" w:space="0" w:color="auto"/>
              <w:right w:val="single" w:sz="4" w:space="0" w:color="auto"/>
            </w:tcBorders>
            <w:shd w:val="clear" w:color="auto" w:fill="auto"/>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auto" w:fill="auto"/>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Обеспечение деятельности финансовых органов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12 300 000,0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12 300 000,0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12 300 000,0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"Управление  муниципальными финансами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06 0 00 00000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12 300 000,0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12 300 000,0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12 300 000,0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"Обеспечение  реализации муниципальной программы"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06 3 00 00000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12 300 000,0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12 300 000,0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12 300 000,0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финансового управления администрации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06 3 01 00000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12 300 000,0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12 300 000,0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12 300 000,0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содержание и обеспечение деятельности финансового управления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06 3 01 00019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12 300 000,0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12 300 000,0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12 300 000,0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06 3 01 00019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8 830 000,0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8 830 000,0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8 830 000,0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06 3 01 00019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3 469 000,0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3 469 000,0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3 469 000,0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06 3 01 00019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1 000,0</w:t>
            </w:r>
          </w:p>
        </w:tc>
      </w:tr>
      <w:tr w:rsidR="00DF0BE8" w:rsidRPr="00DF0BE8" w:rsidTr="005B40F2">
        <w:trPr>
          <w:trHeight w:val="6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Резервный фонд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1 500 000,0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1 500 000,0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1 500 000,0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"Управление  муниципальными финансами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06 0 00 00000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1 500 000,0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1 500 000,0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1 500 000,0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"Организация и совершенствование бюджетного процесса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Управление средствами  резервного фонда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06 1 04 00000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Резервный фонд исполнительных органов муниципальной власти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06 1 04 00500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Иные бюджетные ассигнования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06 1 04 00500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r>
      <w:tr w:rsidR="00DF0BE8" w:rsidRPr="00DF0BE8" w:rsidTr="005B40F2">
        <w:trPr>
          <w:trHeight w:val="6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Социальная политика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 xml:space="preserve">10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36 100,0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36 300,0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36 300,0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lastRenderedPageBreak/>
              <w:t>Социальное обеспечение населения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36 100,0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36 300,0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36 300,0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"Управление  муниципальными финансами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06 0 00 00000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36 100,0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36 300,0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36 300,0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"Организация и совершенствование  бюджетного процесса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36 100,0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36 300,0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36 300,0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Своевременное  исполнение долговых обязательств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06 1 08 00000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36 100,0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36 300,0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36 300,0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МБТ на предоставление социальных выплат на возмещение части процентной ставки по кредитам,полученным гражданами  на газификацию жилья в русский кредитных организациях</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1 08 S2450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34 100,0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34 300,0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34 300,0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1 08 S2450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34 100,0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34 300,0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34 300,0</w:t>
            </w:r>
          </w:p>
        </w:tc>
      </w:tr>
      <w:tr w:rsidR="00DF0BE8" w:rsidRPr="00DF0BE8" w:rsidTr="005B40F2">
        <w:trPr>
          <w:trHeight w:val="25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Выплаты гражданам на компенсацию части процентной ставки по кредитам, выданным на приобретение, строительство жилья или газификацию жилья , а также молодым семьям в рамках ОЦП "Обеспечение жильем молодых семей в НО"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06 1 08 02850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lastRenderedPageBreak/>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06 1 08 02850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Обслуживание  государственного и муниципального долга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Обслуживание внутреннего муниципального долга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"Управление  муниципальными финансами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06 0 00 00000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"Организация и совершенствование  бюджетного процесса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Своевременное  исполнение долговых обязательств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06 1 08 00000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Процентные платежи по муниципальному долгу</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06 1 08 02700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Обслуживание муниципального долга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06 1 08 02700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730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Отдел культуры и спорта администрации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057</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81 681 040,0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91 055 010,0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94 796 720,0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Образование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11 779 800,0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11 936 000,0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11 952 800,0</w:t>
            </w:r>
          </w:p>
        </w:tc>
      </w:tr>
      <w:tr w:rsidR="00DF0BE8" w:rsidRPr="00DF0BE8" w:rsidTr="005B40F2">
        <w:trPr>
          <w:trHeight w:val="4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Дополнительное образование детей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11 779 800,0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11 936 000,0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11 952 800,0</w:t>
            </w:r>
          </w:p>
        </w:tc>
      </w:tr>
      <w:tr w:rsidR="00DF0BE8" w:rsidRPr="00DF0BE8" w:rsidTr="005B40F2">
        <w:trPr>
          <w:trHeight w:val="150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"Развитие культуры и туризма Дивеевского муниципального округа Нижегородской области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11 779 800,0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11 936 000,0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11 952 800,0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"Организация дополнительного  образования художественно-эстетической направленности"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07 4 00 00000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11 779 800,0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11 936 000,0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11 952 800,0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МАУДО "Дивеевская детская музыкальная школа"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07 4 01 02359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11 724 800,0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11 876 000,0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11 892 800,0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07 4 01 02359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11 724 800,0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11 876 000,0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11 892 800,0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07 4 01 02359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11 724 800,0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11 876 000,0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11 892 800,0</w:t>
            </w:r>
          </w:p>
        </w:tc>
      </w:tr>
      <w:tr w:rsidR="00DF0BE8" w:rsidRPr="00DF0BE8" w:rsidTr="005B40F2">
        <w:trPr>
          <w:trHeight w:val="142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Организация мероприятий, направленных на повышение профессионализма  работников</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07 4 0302359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07 4 03 02359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07 4 03 02359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60 000,0</w:t>
            </w:r>
          </w:p>
        </w:tc>
      </w:tr>
      <w:tr w:rsidR="00DF0BE8" w:rsidRPr="00DF0BE8" w:rsidTr="005B40F2">
        <w:trPr>
          <w:trHeight w:val="315"/>
        </w:trPr>
        <w:tc>
          <w:tcPr>
            <w:tcW w:w="4536" w:type="dxa"/>
            <w:tcBorders>
              <w:top w:val="nil"/>
              <w:left w:val="nil"/>
              <w:bottom w:val="nil"/>
              <w:right w:val="nil"/>
            </w:tcBorders>
            <w:shd w:val="clear" w:color="auto" w:fill="auto"/>
            <w:noWrap/>
            <w:vAlign w:val="bottom"/>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lastRenderedPageBreak/>
              <w:t>Культура, кинематография</w:t>
            </w:r>
          </w:p>
        </w:tc>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69 301 240,0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78 439 010,0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81 009 220,0</w:t>
            </w:r>
          </w:p>
        </w:tc>
      </w:tr>
      <w:tr w:rsidR="00DF0BE8" w:rsidRPr="00DF0BE8" w:rsidTr="005B40F2">
        <w:trPr>
          <w:trHeight w:val="525"/>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Культура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b/>
                <w:bCs/>
                <w:sz w:val="24"/>
                <w:szCs w:val="24"/>
                <w:lang w:eastAsia="ru-RU"/>
              </w:rPr>
            </w:pPr>
            <w:r w:rsidRPr="00DF0BE8">
              <w:rPr>
                <w:rFonts w:ascii="Arial CYR" w:eastAsia="Times New Roman" w:hAnsi="Arial CYR" w:cs="Arial CYR"/>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53 753 540,0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62 879 110,0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65 449 320,0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"Развитие культуры и туризма Дивеевского муниципального округа  Нижегородской области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53 753 540,0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62 879 110,0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65 449 320,0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"Модернизация  материально-технической базы муниципальных учреждений культуры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1 398 303,0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1 398 303,0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3 080 000,0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Обновление материально-технической базы подведомственных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749 103,0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749 103,0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706 700,0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01 L4670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749 103,0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749 103,0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706 700,0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01 L4670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749 103,0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749 103,0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706 700,0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МАУК "Культурно-досуговое объединение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01 L4670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749 103,0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749 103,0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706 700,0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федеральный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537 100,0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537 100,0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537 100,0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169 600,0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169 600,0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169 600,0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бюджет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42 403,0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42 403,0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безопасности подведомственных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07 1 02 00000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649 200,0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649 200,0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649 200,0</w:t>
            </w:r>
          </w:p>
        </w:tc>
      </w:tr>
      <w:tr w:rsidR="00DF0BE8" w:rsidRPr="00DF0BE8" w:rsidTr="005B40F2">
        <w:trPr>
          <w:trHeight w:val="135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МАУК "Культурно-досуговое объединение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07 1 02 04059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576 000,0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576 000,0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576 000,0</w:t>
            </w:r>
          </w:p>
        </w:tc>
      </w:tr>
      <w:tr w:rsidR="00DF0BE8" w:rsidRPr="00DF0BE8" w:rsidTr="005B40F2">
        <w:trPr>
          <w:trHeight w:val="141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МАУК "Межпоселенческая централизованная библиотечная система Дивеевского муниципального округа"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07 1 02 04259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37 200,0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37 200,0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37 200,0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МАУДО "Дивеевская детская музыкальная школа"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07 1 02 02359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36 000,0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36 000,0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Национальный проект " Культура"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А1 55130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1 724 100,0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на развитие  сети учреждений культурно- досугового типа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А1 55130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1 724 100,0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А1 55130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1 724 100,0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МАУК "Культурно-досуговое объединение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А1 55130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1 724 100,0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федеральный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1 310 300,0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413 800,0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"Развитие  библиотечного дела в Дивеевском муниципальном округе"</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17 348 537,0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17 911 707,0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18 000 720,0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Организация единого библиотечно-информационного пространства района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272 400,0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372 400,0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372 400,0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Поддержка отрасли культуры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A1 55190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76 700,0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на поддержку отрасли культуры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A1 55190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76 700,0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76 700,0</w:t>
            </w:r>
          </w:p>
        </w:tc>
      </w:tr>
      <w:tr w:rsidR="00DF0BE8" w:rsidRPr="00DF0BE8" w:rsidTr="005B40F2">
        <w:trPr>
          <w:trHeight w:val="133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МАУК «Межпоселенческая централизованная библиотечная система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76 700,0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76 700,0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федеральный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17 400,0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17 400,0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17 400,0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бюджет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07 2 01 04259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195 700,0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295 700,0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295 700,0</w:t>
            </w:r>
          </w:p>
        </w:tc>
      </w:tr>
      <w:tr w:rsidR="00DF0BE8" w:rsidRPr="00DF0BE8" w:rsidTr="005B40F2">
        <w:trPr>
          <w:trHeight w:val="49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07 2 01 04259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195 700,0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295 700,0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295 700,0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Формирование  информационной и правовой  культуры, интереса к чтению , родному языку, общественной истории и культуре</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07 2 02 00000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17 021 137,0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17 463 307,0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17 552 320,0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МАУК «Межпоселенческая централизованная библиотечная система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07 2 02 04259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17 021 137,0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17 463 307,0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17 552 320,0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07 2 02 04259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17 021 137,0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17 463 307,0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17 552 320,0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07 2 02 04259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17 021 137,0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17 463 307,0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17 552 320,0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Повышение  профессионального уровня персонала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07 2 03 00000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МАУК «Межпоселенческая централизованная библиотечная система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07 2 03 04259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07 2 03 04259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07 2 03 04259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"Культурно-досуговая деятельность и народное творчество"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07 3 00 00000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35 006 700,0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43 569 100,0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44 368 600,0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структурных подразделений МАУК " КДО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07 3 01 00000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8 744 100,0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17 084 800,0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17 776 000,0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МБУК "Культурно-досуговое объединение Дивеевского муципального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07 3 01 04059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8 744 100,0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17 084 800,0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17 776 000,0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07 3 01 04059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8 744 100,0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17 084 800,0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17 776 000,0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07 3 01 04059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8 744 100,0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17 084 800,0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17 776 000,0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Повышение  доступности и качества оказания  услуг в сфере культуры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07 3 02 00000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25 295 600,0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25 467 300,0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25 575 600,0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МАУК "Культурно-досуговое объединение Дивеевского муципального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07 3 02 04059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25 295 600,0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25 467 300,0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25 575 600,0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07 3 02 04059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25 295 600,0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25 467 300,0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25 575 600,0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07 3 02 04059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25 295 600,0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25 467 300,0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25 575 600,0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Организация общественно-значимых мероприятий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07 3 03 00000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1 017 000,0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1 017 000,0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МАУК "Культурно-досуговое объединение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07 3 03 04059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1 017 000,0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1 017 000,0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07 3 03 04059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1 017 000,0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1 017 000,0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автономным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07 3 03 04059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1 017 000,0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1 017 000,0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Другие вопросы в области культуры и кинематографии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15 547 700,0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15 559 900,0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15 559 900,0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"Развитие  физической  культуры, спорта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639 000,0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639 000,0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639 000,0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"Обеспечение  реализации муниципальной программы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05 2 00 00000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639 000,0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639 000,0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639 000,0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функций органов власти Дивеевского муниципального района в сферах физической культуры и молодежной политики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05 2 01 00000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639 000,0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639 000,0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639 000,0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Расходы на содержание аппарата управления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08</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05 2 01 00019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639 000,0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639 000,0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639 000,0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05 2 01 00019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639 000,0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639 000,0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639 000,0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"Развитие культуры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14 908 700,0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14 920 900,0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14 920 900,0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"Обеспечение реализации муниципальной программы"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07 6 00 00000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4 376 700,0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4 380 900,0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4 380 900,0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Обеспечение функций органов власти Дивеевского муниципального округа Нижегородской области в сфере "культура"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07 6 01 00000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1 820 000,0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1 824 200,0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1 824 200,0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Расходы на содержание аппарата управления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08</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07 6 01 00019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1 820 000,0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1 824 200,0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1 824 200,0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07 6 01 00019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1 728 000,0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1 728 000,0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1 728 000,0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07 6 01 00019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96 200,0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96 200,0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07 6 01 00059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2 556 700,0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2 556 700,0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2 556 700,0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07 6 01 05259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2 556 700,0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2 556 700,0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2 556 700,0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07 6 01 05259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2 416 700,0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2 416 700,0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2 416 700,0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07 6 01 05259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138 500,0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138 500,0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138 500,0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Иные бюджетные ассигнования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07 6 01 05259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 Обслуживание зданий учреждений культуры,дополнительного образования сферы культуры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07 7 00 000000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10 532 000,0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10 540 000,0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10 540 000,0</w:t>
            </w:r>
          </w:p>
        </w:tc>
      </w:tr>
      <w:tr w:rsidR="00DF0BE8" w:rsidRPr="00DF0BE8" w:rsidTr="005B40F2">
        <w:trPr>
          <w:trHeight w:val="25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санитарно-гигиеничных условий в административных зданиях уч-ниях культуры,доп.образования сферы культуры,сохранности имущества,переданного в оперативное упрвление,орг.мун.закупок</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07 7 01 000000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10 532 000,0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10 540 000,0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10 540 000,0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07 7 01 00059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10 532 000,0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10 540 000,0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10 540 000,0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07 7 01 00059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10 252 000,0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10 252 000,0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10 252 000,0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07 7 01 00059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279 000,0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287 000,0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Иные бюджетные ассигнования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07 7 01 00059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Физическая культура и спорт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680 000,0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1 834 700,0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Массовый спорт</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680 000,0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1 834 700,0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"Развитие  физической  культуры, спорта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05 0 00 00000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600 000,0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680 000,0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1 834 700,0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"Развитие физической культуры и массового спорта"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05 1 00 00000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680 000,0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1 834 700,0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Организация и проведение спортивно-массовых мероприятий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05 1 01 00000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580 000,0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580 000,0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спорта, физической культуры и туризма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05 1 01 02527</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580 000,0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580 000,0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05 1 01 02527</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80 000,0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80 000,0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05 1 01 02527</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430 000,0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500 000,0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Приобретение спортивного и туристического инвентаря и оборудования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05 1 02 00000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спорта, физической культуры и туризма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05 1 02 02527</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05 1 02 02527</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Приобретение автобуса для муниципальных учреждений физической культуры и спорта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05 1 03 00000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1 154 700,0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спорта, физической культуры и туризма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05 1 03 02527</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1 154 700,0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05 1 03 02527</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1 154 700,0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Управление образования администрации Дивеевского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074</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335 241 520,0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342 135 010,0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341 266 290,0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Общегосударственные вопросы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1 161 500,0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1 161 500,0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1 161 500,0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"Развитие  образования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1 161 500,0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1 161 500,0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1 161 500,0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 Ресурсное обеспечение сферы образования в Дивеевском  муниципальном округе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646 800,0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646 800,0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646 800,0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Совершенствование кадрового потенциала системы образования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646 800,0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646 800,0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646 800,0</w:t>
            </w:r>
          </w:p>
        </w:tc>
      </w:tr>
      <w:tr w:rsidR="00DF0BE8" w:rsidRPr="00DF0BE8" w:rsidTr="005B40F2">
        <w:trPr>
          <w:trHeight w:val="315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Субвенция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с целью установления соответствия уровня квалификации требованиям ,предъявляемым  к первой  квалификационной категории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04 5 01 73010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646 800,0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646 800,0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04 5 01 73010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484 000,0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484 000,0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484 000,0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04 5 01 73010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162 800,0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162 800,0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162 800,0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Подпрограмма  "Социально-правовая защита  детей в Дивеевском  муниципальном округе"</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04 6 00 00000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514 700,0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514 700,0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514 700,0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Совершенствование системы социально-правовой защиты детей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04 6 01 00000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514 700,0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514 700,0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514 700,0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Субвенция по организации и осуществлению деятельности по опеке и попечительству в отношении несовершеннолетних граждан</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04 6 01 73020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514 700,0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514 700,0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514 700,0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04 6 01 73020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484 700,0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484 700,0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484 700,0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04 6 01 73020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Образование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332 381 720,0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339 275 210,0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338 406 490,0</w:t>
            </w:r>
          </w:p>
        </w:tc>
      </w:tr>
      <w:tr w:rsidR="00DF0BE8" w:rsidRPr="00DF0BE8" w:rsidTr="005B40F2">
        <w:trPr>
          <w:trHeight w:val="315"/>
        </w:trPr>
        <w:tc>
          <w:tcPr>
            <w:tcW w:w="4536" w:type="dxa"/>
            <w:tcBorders>
              <w:top w:val="nil"/>
              <w:left w:val="nil"/>
              <w:bottom w:val="single" w:sz="4" w:space="0" w:color="auto"/>
              <w:right w:val="single" w:sz="4" w:space="0" w:color="auto"/>
            </w:tcBorders>
            <w:shd w:val="clear" w:color="auto" w:fill="auto"/>
            <w:noWrap/>
            <w:vAlign w:val="bottom"/>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Дошкольное образование</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77 336 274,0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80 047 450,0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80 608 745,0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"Развитие  образования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77 336 274,0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80 047 450,0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80 608 745,0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 Развитие общего образования"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73 901 074,0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75 259 650,0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75 820 945,0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Обеспечение деятельности образовательных организаций на основе муниципальных заданий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28 780 774,0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30 139 350,0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30 700 645,0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28 780 774,0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30 139 350,0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30 700 645,0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деятельности муниципальных дошкольных учреждений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04 1 04 02059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28 780 774,0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30 139 350,0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30 700 645,0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04 1 04 02059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28 780 774,0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30 139 350,0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30 700 645,0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04 1 04 02059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28 780 774,0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30 139 350,0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30 700 645,0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Субвенции на исполнение отдельных переданных государственных полномочий в сфере образования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04 1 05 00000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45 062 200,0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45 062 200,0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45 062 200,0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подведомственных учреждений за счет субвенции на исполнение полномочий в сфере  общего образования  в муниципальных дошкольных образовательных организациях</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04 1 05 73080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45 062 200,0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45 062 200,0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45 062 200,0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04 1 05 73080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45 062 200,0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45 062 200,0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45 062 200,0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Субсидии бюджетным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04 1 05 73080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45 062 200,0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45 062 200,0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45 062 200,0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Субвенции на исполнение отдельных переданных государственных полномочий по финансовому обеспечению обучающихся  с ограниченными возможностями здоровья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04 1 07 00000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58 100,0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58 100,0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58 100,0</w:t>
            </w:r>
          </w:p>
        </w:tc>
      </w:tr>
      <w:tr w:rsidR="00DF0BE8" w:rsidRPr="00DF0BE8" w:rsidTr="005B40F2">
        <w:trPr>
          <w:trHeight w:val="378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МОО, реализующих образовательные программы дошкольного образования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04 1 07 73170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58 100,0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58 100,0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58 100,0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04 1 07 73170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58 100,0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58 100,0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58 100,0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04 1 07 73170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58 100,0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58 100,0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58 100,0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 Ресурсное  обеспечение сферы образования  в Дивеевском муниципальном округе"</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04 5 00 00000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3 435 200,0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4 787 800,0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4 787 800,0</w:t>
            </w:r>
          </w:p>
        </w:tc>
      </w:tr>
      <w:tr w:rsidR="00DF0BE8" w:rsidRPr="00DF0BE8" w:rsidTr="005B40F2">
        <w:trPr>
          <w:trHeight w:val="283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04 5 03 00000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495 400,0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495 400,0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деятельности муниципальных дошкольных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04 5 03 02059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495 400,0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495 400,0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04 5 03 02059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495 400,0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495 400,0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04 5 03 02059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495 400,0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495 400,0</w:t>
            </w:r>
          </w:p>
        </w:tc>
      </w:tr>
      <w:tr w:rsidR="00DF0BE8" w:rsidRPr="00DF0BE8" w:rsidTr="005B40F2">
        <w:trPr>
          <w:trHeight w:val="13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Капитальный ремонт образовательных организаций, реализующих общеобразовательные программы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04 S2180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3 435 200,0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4 292 400,0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4 292 400,0</w:t>
            </w:r>
          </w:p>
        </w:tc>
      </w:tr>
      <w:tr w:rsidR="00DF0BE8" w:rsidRPr="00DF0BE8" w:rsidTr="005B40F2">
        <w:trPr>
          <w:trHeight w:val="133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04 S2180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3 435 200,0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4 292 400,0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4 292 400,0</w:t>
            </w:r>
          </w:p>
        </w:tc>
      </w:tr>
      <w:tr w:rsidR="00DF0BE8" w:rsidRPr="00DF0BE8" w:rsidTr="005B40F2">
        <w:trPr>
          <w:trHeight w:val="46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04 S2180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3 435 200,0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4 292 400,0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4 292 400,0</w:t>
            </w:r>
          </w:p>
        </w:tc>
      </w:tr>
      <w:tr w:rsidR="00DF0BE8" w:rsidRPr="00DF0BE8" w:rsidTr="005B40F2">
        <w:trPr>
          <w:trHeight w:val="49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3 263 400,0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4 077 800,0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4 077 800,0</w:t>
            </w:r>
          </w:p>
        </w:tc>
      </w:tr>
      <w:tr w:rsidR="00DF0BE8" w:rsidRPr="00DF0BE8" w:rsidTr="005B40F2">
        <w:trPr>
          <w:trHeight w:val="3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бюджет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171 800,0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214 600,0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214 600,0</w:t>
            </w:r>
          </w:p>
        </w:tc>
      </w:tr>
      <w:tr w:rsidR="00DF0BE8" w:rsidRPr="00DF0BE8" w:rsidTr="005B40F2">
        <w:trPr>
          <w:trHeight w:val="55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Общее образование</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230 446 916,0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234 675 160,0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232 625 605,0</w:t>
            </w:r>
          </w:p>
        </w:tc>
      </w:tr>
      <w:tr w:rsidR="00DF0BE8" w:rsidRPr="00DF0BE8" w:rsidTr="005B40F2">
        <w:trPr>
          <w:trHeight w:val="138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"Развитие  образования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230 446 916,0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234 675 160,0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232 625 605,0</w:t>
            </w:r>
          </w:p>
        </w:tc>
      </w:tr>
      <w:tr w:rsidR="00DF0BE8" w:rsidRPr="00DF0BE8" w:rsidTr="005B40F2">
        <w:trPr>
          <w:trHeight w:val="73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 Развитие общего образования"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223 365 686,0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224 892 830,0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226 744 075,0</w:t>
            </w:r>
          </w:p>
        </w:tc>
      </w:tr>
      <w:tr w:rsidR="00DF0BE8" w:rsidRPr="00DF0BE8" w:rsidTr="005B40F2">
        <w:trPr>
          <w:trHeight w:val="109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образовательных организаций на основе муниципальных заданий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61 613 086,0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63 262 130,0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64 324 075,0</w:t>
            </w:r>
          </w:p>
        </w:tc>
      </w:tr>
      <w:tr w:rsidR="00DF0BE8" w:rsidRPr="00DF0BE8" w:rsidTr="005B40F2">
        <w:trPr>
          <w:trHeight w:val="81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61 613 086,0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63 262 130,0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64 324 075,0</w:t>
            </w:r>
          </w:p>
        </w:tc>
      </w:tr>
      <w:tr w:rsidR="00DF0BE8" w:rsidRPr="00DF0BE8" w:rsidTr="005B40F2">
        <w:trPr>
          <w:trHeight w:val="114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муниципальных школ начальных, неполных средних и средних</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04 1 04 02159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59 090 196,0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60 638 340,0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61 595 335,0</w:t>
            </w:r>
          </w:p>
        </w:tc>
      </w:tr>
      <w:tr w:rsidR="00DF0BE8" w:rsidRPr="00DF0BE8" w:rsidTr="005B40F2">
        <w:trPr>
          <w:trHeight w:val="13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04 1 04 02159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59 090 196,0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60 638 340,0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61 595 335,0</w:t>
            </w:r>
          </w:p>
        </w:tc>
      </w:tr>
      <w:tr w:rsidR="00DF0BE8" w:rsidRPr="00DF0BE8" w:rsidTr="005B40F2">
        <w:trPr>
          <w:trHeight w:val="3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04 1 04 02159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59 090 196,0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60 638 340,0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61 595 335,0</w:t>
            </w:r>
          </w:p>
        </w:tc>
      </w:tr>
      <w:tr w:rsidR="00DF0BE8" w:rsidRPr="00DF0BE8" w:rsidTr="005B40F2">
        <w:trPr>
          <w:trHeight w:val="78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Школы начальные, неполные средние и средние</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59 090 196,0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60 638 340,0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61 595 335,0</w:t>
            </w:r>
          </w:p>
        </w:tc>
      </w:tr>
      <w:tr w:rsidR="00DF0BE8" w:rsidRPr="00DF0BE8" w:rsidTr="005B40F2">
        <w:trPr>
          <w:trHeight w:val="85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Предоставление субсидий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04 1 04 02559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2 522 890,0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2 623 790,0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2 728 740,0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НОУ "Дивеевская  монастырская  православная  средняя общеобразовательная  школа"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04 1 04 02559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631</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2 522 890,0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2 623 790,0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2 728 740,0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Субвенции на исполнение отдельных переданных государственных полномочий в сфере образования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04 1 05 00000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141 380 500,0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141 380 500,0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141 380 500,0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Субвенция на исполнение  полномочий  в сфере  общего образования в муниципальных общеобразовательных организациях</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04 1 05 73070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124 968 300,0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124 968 300,0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124 968 300,0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04 1 05 73070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124 968 300,0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124 968 300,0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124 968 300,0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04 1 05 73070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124 968 300,0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124 968 300,0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124 968 300,0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Школы начальные, неполные средние и средние</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124 968 300,0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124 968 300,0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124 968 300,0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04 1 05 73380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16 412 200,0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16 412 200,0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16 412 200,0</w:t>
            </w:r>
          </w:p>
        </w:tc>
      </w:tr>
      <w:tr w:rsidR="00DF0BE8" w:rsidRPr="00DF0BE8" w:rsidTr="005B40F2">
        <w:trPr>
          <w:trHeight w:val="598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Субвенция  по финансовому обеспечению получения  дошкольного, начального общего, среднего общего образования частных общеобразовательных организациях, осуществляющих образовательную деятельность по имеющим гос. аккредитацию основным общеобразовательным программам по средствам предоставления указанным образовательных организациям субсидии на возмещение затрат, включаю на оплату труда приобретение учебников и учебных пособий средств обучения,игр,игрушек( за искл.расходов на содержание зданий и оплату коммунальных услуг)</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04 1 05 73380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16 412 200,0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16 412 200,0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16 412 200,0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НОУ "Дивеевская  монастырская  православная  средняя общеобразовательная  школа"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16 412 200,0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16 412 200,0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16 412 200,0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Субвенции на исполнение отдельных переданных государственных полномочий по финансовому обеспечению обучающихся  с ограниченными возможностями здоровья, не проживающих в ОО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04 1 07 00000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r>
      <w:tr w:rsidR="00DF0BE8" w:rsidRPr="00DF0BE8" w:rsidTr="005B40F2">
        <w:trPr>
          <w:trHeight w:val="441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 не проживающих в МО, осуществляющих образовательную деятельность по адаптированным основным общеобразовательным программам, в части финансового обеспечения наборов продуктов для организации питания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04 1 07 73180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04 1 07 73180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04 1 07 73180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Школы начальные, неполные средние и средние</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Субвенция на исполнение полномочий по финансовому обеспечению выплаты компенсации педагогическим работникам за работу по подготовке и проведению ГИА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04 1 09 00000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355 800,0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355 800,0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355 800,0</w:t>
            </w:r>
          </w:p>
        </w:tc>
      </w:tr>
      <w:tr w:rsidR="00DF0BE8" w:rsidRPr="00DF0BE8" w:rsidTr="005B40F2">
        <w:trPr>
          <w:trHeight w:val="25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Субвенции на исполнение полномочий по финансовому обеспечению выплаты компенсации педагогическим работникам за работу по подготовке и проведению ГИА по образовательным программам основного общего и среднего общего образования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04 1 09 73140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355 800,0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355 800,0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355 800,0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04 1 09 73140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355 800,0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355 800,0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355 800,0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04 1 10 00000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10 942 300,0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10 820 400,0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11 147 400,0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10 L3040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8 236 800,0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8 140 800,0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8 398 500,0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10 L3040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8 236 800,0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8 140 800,0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8 398 500,0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федеральный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5 874 700,0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5 809 300,0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5 984 800,0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1 855 200,0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1 834 500,0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1 890 000,0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бюджет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506 900,0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497 000,0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523 700,0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Дополнительное финансовое обеспечение мероприятий по организации бесплатного питания обучающихся, получающих начальное общее образование в муниципальных образовательных организаций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10 S2490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2 705 500,0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2 679 600,0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2 748 900,0</w:t>
            </w:r>
          </w:p>
        </w:tc>
      </w:tr>
      <w:tr w:rsidR="00DF0BE8" w:rsidRPr="00DF0BE8" w:rsidTr="005B40F2">
        <w:trPr>
          <w:trHeight w:val="138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10 S2490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2 705 500,0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2 679 600,0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2 748 900,0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2 318 900,0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2 293 000,0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2 362 300,0</w:t>
            </w:r>
          </w:p>
        </w:tc>
      </w:tr>
      <w:tr w:rsidR="00DF0BE8" w:rsidRPr="00DF0BE8" w:rsidTr="005B40F2">
        <w:trPr>
          <w:trHeight w:val="28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бюджет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386 600,0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386 600,0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386 600,0</w:t>
            </w:r>
          </w:p>
        </w:tc>
      </w:tr>
      <w:tr w:rsidR="00DF0BE8" w:rsidRPr="00DF0BE8" w:rsidTr="005B40F2">
        <w:trPr>
          <w:trHeight w:val="30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04 1 11 00000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9 062 400,0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9 062 400,0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9 524 700,0</w:t>
            </w:r>
          </w:p>
        </w:tc>
      </w:tr>
      <w:tr w:rsidR="00DF0BE8" w:rsidRPr="00DF0BE8" w:rsidTr="005B40F2">
        <w:trPr>
          <w:trHeight w:val="348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04 1 11 53030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9 062 400,0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9 062 400,0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9 524 700,0</w:t>
            </w:r>
          </w:p>
        </w:tc>
      </w:tr>
      <w:tr w:rsidR="00DF0BE8" w:rsidRPr="00DF0BE8" w:rsidTr="005B40F2">
        <w:trPr>
          <w:trHeight w:val="135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04 1 11 53030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9 062 400,0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9 062 400,0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9 524 700,0</w:t>
            </w:r>
          </w:p>
        </w:tc>
      </w:tr>
      <w:tr w:rsidR="00DF0BE8" w:rsidRPr="00DF0BE8" w:rsidTr="005B40F2">
        <w:trPr>
          <w:trHeight w:val="3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04 1 11 53030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9 062 400,0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9 062 400,0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9 524 700,0</w:t>
            </w:r>
          </w:p>
        </w:tc>
      </w:tr>
      <w:tr w:rsidR="00DF0BE8" w:rsidRPr="00DF0BE8" w:rsidTr="005B40F2">
        <w:trPr>
          <w:trHeight w:val="139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«Патриотическое воспитание и подготовка граждан в Дивеевском муниципальном округе к военной службе»</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04 4 00 00000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319 130,0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319 130,0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319 130,0</w:t>
            </w:r>
          </w:p>
        </w:tc>
      </w:tr>
      <w:tr w:rsidR="00DF0BE8" w:rsidRPr="00DF0BE8" w:rsidTr="005B40F2">
        <w:trPr>
          <w:trHeight w:val="13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Организация и проведение тестирования населения в рамках Всероссийского физкультурно-спортивного комплекса ГТО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04 4 02 00000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319 130,0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319 130,0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319 130,0</w:t>
            </w:r>
          </w:p>
        </w:tc>
      </w:tr>
      <w:tr w:rsidR="00DF0BE8" w:rsidRPr="00DF0BE8" w:rsidTr="005B40F2">
        <w:trPr>
          <w:trHeight w:val="141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Расходы на обеспечение деятельности муниципальных школ начальных, неполных средних и средних</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04 4 02 02159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319 130,0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319 130,0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319 130,0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04 4 02 02159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319 130,0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319 130,0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319 130,0</w:t>
            </w:r>
          </w:p>
        </w:tc>
      </w:tr>
      <w:tr w:rsidR="00DF0BE8" w:rsidRPr="00DF0BE8" w:rsidTr="005B40F2">
        <w:trPr>
          <w:trHeight w:val="46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04 4 02 02159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319 130,0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319 130,0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319 130,0</w:t>
            </w:r>
          </w:p>
        </w:tc>
      </w:tr>
      <w:tr w:rsidR="00DF0BE8" w:rsidRPr="00DF0BE8" w:rsidTr="005B40F2">
        <w:trPr>
          <w:trHeight w:val="133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 Ресурсное  обеспечение сферы образования  в Дивеевском муниципальном округе"</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6 762 100,0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9 463 200,0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5 562 400,0</w:t>
            </w:r>
          </w:p>
        </w:tc>
      </w:tr>
      <w:tr w:rsidR="00DF0BE8" w:rsidRPr="00DF0BE8" w:rsidTr="005B40F2">
        <w:trPr>
          <w:trHeight w:val="28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Укрепление материально-технической базы, подготовка к новому учебному году, реализация планов укрепления материально - технической базы, планов мероприятий по противопожарной безопасности, модернизация и обновление автобусного парка для перевозки учащихся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04 5 03 00000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650 000,0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411 700,0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985 400,0</w:t>
            </w:r>
          </w:p>
        </w:tc>
      </w:tr>
      <w:tr w:rsidR="00DF0BE8" w:rsidRPr="00DF0BE8" w:rsidTr="005B40F2">
        <w:trPr>
          <w:trHeight w:val="112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муниципальных школ начальных, неполных средних и средних</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04 5 03 02159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650 000,0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411 700,0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985 400,0</w:t>
            </w:r>
          </w:p>
        </w:tc>
      </w:tr>
      <w:tr w:rsidR="00DF0BE8" w:rsidRPr="00DF0BE8" w:rsidTr="005B40F2">
        <w:trPr>
          <w:trHeight w:val="135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04 5 03 02159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650 000,0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411 700,0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985 400,0</w:t>
            </w:r>
          </w:p>
        </w:tc>
      </w:tr>
      <w:tr w:rsidR="00DF0BE8" w:rsidRPr="00DF0BE8" w:rsidTr="005B40F2">
        <w:trPr>
          <w:trHeight w:val="46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04 5 03 02159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411 700,0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985 400,0</w:t>
            </w:r>
          </w:p>
        </w:tc>
      </w:tr>
      <w:tr w:rsidR="00DF0BE8" w:rsidRPr="00DF0BE8" w:rsidTr="005B40F2">
        <w:trPr>
          <w:trHeight w:val="145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Капитальный ремонт образовательных организаций, реализующих общеобразовательные программы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04 S2180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5 827 500,0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8 766 900,0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4 292 400,0</w:t>
            </w:r>
          </w:p>
        </w:tc>
      </w:tr>
      <w:tr w:rsidR="00DF0BE8" w:rsidRPr="00DF0BE8" w:rsidTr="005B40F2">
        <w:trPr>
          <w:trHeight w:val="13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04 S2180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5 827 500,0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8 766 900,0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4 292 400,0</w:t>
            </w:r>
          </w:p>
        </w:tc>
      </w:tr>
      <w:tr w:rsidR="00DF0BE8" w:rsidRPr="00DF0BE8" w:rsidTr="005B40F2">
        <w:trPr>
          <w:trHeight w:val="45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04 S2180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5 827 500,0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8 766 900,0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4 292 400,0</w:t>
            </w:r>
          </w:p>
        </w:tc>
      </w:tr>
      <w:tr w:rsidR="00DF0BE8" w:rsidRPr="00DF0BE8" w:rsidTr="005B40F2">
        <w:trPr>
          <w:trHeight w:val="4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5 536 100,0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8 328 600,0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4 077 800,0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бюджет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291 400,0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438 300,0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214 600,0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Обновление автобусного парка для перевозки учащихся в лизинг</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04 5 05 00000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284 600,0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284 600,0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284 600,0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муниципальных школ начальных, неполных средних и средних</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04 5 05 02159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284 600,0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284 600,0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284 600,0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04 5 05 02159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284 600,0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284 600,0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284 600,0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Субсидии бюджетным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04 5 05 02159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284 600,0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284 600,0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284 600,0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Дополнительное образование детей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7 097 880,0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7 051 950,0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7 622 690,0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"Развитие  образования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7 097 880,0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7 051 950,0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7 622 690,0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 Развитие общего образования"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574 080,0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30 150,0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82 140,0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образовательных организаций на основе муниципальных заданий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574 080,0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30 150,0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82 140,0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574 080,0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30 150,0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82 140,0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МБОУ ДО "Дом творчества"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574 080,0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30 150,0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82 140,0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574 080,0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30 150,0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82 140,0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04 1 04 02359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574 080,0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30 150,0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82 140,0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 Развитие дополнительного образования и воспитания детей и молодежи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6 523 800,0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7 021 800,0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7 540 550,0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Обеспечение функционирования модели персонифицированного финансирования дополнительного образования детей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04 2 08 00000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6 523 800,0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7 021 800,0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7 540 550,0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МБОУ ДО "Дом творчества"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04 2 08 02359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6 164 210,0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6 634 760,0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7 124 917,0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04 2 08 02359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6 164 210,0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6 634 760,0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7 124 917,0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 на финансовое обеспечение государственного(муниципального) задания на оказание государственных(муниципальных) услуг(выполнение работ)</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04 2 08 02359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621</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6 164 210,0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6 634 760,0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7 124 917,0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04 2 08 05259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359 590,0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387 040,0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415 633,0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04 2 08 05259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269 692,5</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290 280,0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311 724,8</w:t>
            </w:r>
          </w:p>
        </w:tc>
      </w:tr>
      <w:tr w:rsidR="00DF0BE8" w:rsidRPr="00DF0BE8" w:rsidTr="005B40F2">
        <w:trPr>
          <w:trHeight w:val="88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Гранты в форме субсидии бюджетным учреждениям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04 2 08 05259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613</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89 897,5</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96 760,0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103 908,3</w:t>
            </w:r>
          </w:p>
        </w:tc>
      </w:tr>
      <w:tr w:rsidR="00DF0BE8" w:rsidRPr="00DF0BE8" w:rsidTr="005B40F2">
        <w:trPr>
          <w:trHeight w:val="9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Гранты в форме субсидии автономным учреждениям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04 2 08 05259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623</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89 897,5</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96 760,0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103 908,3</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(гранты в форме субсидий), не подлежащие казначейскому сопровождению</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04 2 08 05259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633</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89 897,5</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96 760,0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103 908,3</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04 2 08 05259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813</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89 897,5</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96 760,0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103 908,3</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Молодежная политика и оздоровление детей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4 341 170,0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4 341 170,0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4 341 170,0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"Развитие  образования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4 341 170,0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4 341 170,0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4 341 170,0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 Развитие дополнительного образования и воспитания детей и молодежи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4 341 170,0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4 341 170,0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4 341 170,0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Организация отдыха и оздоровления детей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04 2 06 00000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4 341 170,0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4 341 170,0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4 341 170,0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04 2 06 00059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3 940 670,0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3 940 670,0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3 940 670,0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муниципальных школ начальных, неполных средних и средних</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04 2 06 02159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1 895 670,0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1 895 670,0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1 895 670,0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04 2 06 02159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1 895 670,0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1 895 670,0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1 895 670,0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04 2 06 02159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1 895 670,0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1 895 670,0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1 895 670,0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04 2 06 02359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04 2 06 02359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45 000,0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04 2 06 05259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04 2 06 05259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Отдел информационно-методического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Субвенция на возмещение  части расходов по приобретению путевок в детские санатории , санаторно-оздоровительные   центры(лагеря) круглогодичного действия, расположенные на территории Российской Федерации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04 2 06 73320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400 500,0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400 500,0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400 500,0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04 2 06 73320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400 500,0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400 500,0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400 500,0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выплаты  населению</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04 2 06 73320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360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400 500,0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400 500,0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400 500,0</w:t>
            </w:r>
          </w:p>
        </w:tc>
      </w:tr>
      <w:tr w:rsidR="00DF0BE8" w:rsidRPr="00DF0BE8" w:rsidTr="005B40F2">
        <w:trPr>
          <w:trHeight w:val="84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Отдел информационно-методического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400 500,0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400 500,0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400 500,0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Другие вопросы в области образования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13 159 480,0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13 159 480,0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13 208 280,0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"Развитие  образования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13 159 480,0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13 159 480,0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13 208 280,0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"Развитие общего образования"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65 450,0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65 450,0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65 450,0</w:t>
            </w:r>
          </w:p>
        </w:tc>
      </w:tr>
      <w:tr w:rsidR="00DF0BE8" w:rsidRPr="00DF0BE8" w:rsidTr="005B40F2">
        <w:trPr>
          <w:trHeight w:val="283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Модернизация содержания общего образования и образовательной среды с целью развития одаренности обучающихся для обеспечения готовности выпускников общеобразовательных организаций к дальнейшему обучения и деятельности высокотехнологичной экономике</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Обеспечение деятельности подведомственных учреждений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04 1 01 00059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Отдел информационно-методического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Поддержка, сохранение и распространение русского языка, улучшение качества преподавания русского языка, литературы, истории, иностранного языка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04 1 02 00000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Обеспечение деятельности подведомственных учреждений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04 1 02 00059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04 1 02 05259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04 1 02 05259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Отдел информационно-методического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35 450,0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Подпрограмма "Развитие дополнительного образования и воспитания детей и молодежи"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72 000,0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72 000,0</w:t>
            </w:r>
          </w:p>
        </w:tc>
      </w:tr>
      <w:tr w:rsidR="00DF0BE8" w:rsidRPr="00DF0BE8" w:rsidTr="005B40F2">
        <w:trPr>
          <w:trHeight w:val="315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Обновление содержания дополнительного образования повышение уровня профессионального  мастерства педагогических работников сфере воспитания и дополнительного образования, выявление и распространение передового и инновационного опыта, эффективных форм и методов работы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подведомственных учреждений за счет районного бюджета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04 2 01 00059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Отдел информационно-методического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r>
      <w:tr w:rsidR="00DF0BE8" w:rsidRPr="00DF0BE8" w:rsidTr="005B40F2">
        <w:trPr>
          <w:trHeight w:val="283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Содействие интеллектуальному, духовно-нравственному развитию детей, реализация личности ребенка в интересах общества, создание условий для выявления и творческого развития одаренных, талантливых людей и молодежи, развитие мотивации у детей к познанию и творчеству</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04 2 02 00000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подведомственных учреждений за счет районного бюджета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04 2 02 00059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04 2 02 05259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04 2 02 05259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Отдел информационно-методического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Привлечение  обучающихся к регулярным занятиям  физической культурой и спортом, развитие различных видов спорта в ОО,спортивно-массовые мероприятия и сдачи норм ГТО</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04 2 03 00000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Обеспечение деятельности подведомственных учреждений за счет районного бюджета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04 2 03 00059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04 2 03 05259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04 2 03 05259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Отдел информационно-методического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Экологическое воспитание и формирование экологической культуры у  обучающихся, создание условий для вовлечение детей в поисково-исследовательскую деятельность</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04 2 04 00000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подведомственных учреждений за счет районного бюджета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04 2 04 00059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04 2 04 05259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04 2 04 05259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Отдел информационно-методического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Развитие моделей и форм детского самоуправления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04 2 07 00000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деятельности подведомственных учреждений за счет районного бюджета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04 2 07 00059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04 2 07 05259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04 2 07 05259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Отдел информационно-методического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"Патриотическое  воспитание  и подготовка граждан к военной службе"</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04 4 00 00000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Организация обучения граждан  начальным знаниям по основам военной службы и повышение  квалификации специалистов в сфере патриотического воспитания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04 4 01 00000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Обеспечение деятельности подведомственных учреждений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04 4 01 00059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04 4 01 05259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04 4 01 05259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Отдел информационно-методического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22 350,0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"Ресурсное обеспечение  сферы образования в Дивеевском муниципальном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Районные педагогические конференции, торжественные мероприятия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04 5 02 00000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Обеспечение деятельности подведомственных учреждений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04 5 02 00059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04 5 02 05259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04 5 02 05259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Отдел информационно-методического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71 400,0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Подпрограмма "Обеспечение  реализации муниципальной программы"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12 928 280,0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12 928 280,0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12 977 080,0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Мониторинг хода реализации Программы, информационное  сопровождение, анализ процессов и результатов с целью своевременного принятия управленческих решений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04 7 01 00000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12 928 280,0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12 928 280,0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12 977 080,0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содержание аппарата управления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04 7 01 00019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3 165 000,0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3 165 000,0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3 165 000,0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Содержание аппарата управления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04 7 01 00019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3 165 000,0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3 165 000,0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3 165 000,0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04 7 01 00019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3 105 000,0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3 105 000,0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3 105 000,0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xml:space="preserve">Обеспечение деятельности подведомственных учреждений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04 7 01 00059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9 763 280,0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9 763 280,0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9 812 080,0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Учебно-методические кабинеты, центральные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04 7 01 05259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9 763 280,0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9 763 280,0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9 812 080,0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04 7 01 05259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9 343 280,0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9 343 280,0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9 343 280,0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xml:space="preserve">Централизованная бухгалтерия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7 119 780,0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7 119 780,0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7 119 780,0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Отдел информационно-методического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2 223 500,0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2 223 500,0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2 223 500,0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04 7 01 05259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418 000,0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418 000,0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466 800,0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xml:space="preserve">Централизованная бухгалтерия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346 000,0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346 000,0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348 000,0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Отдел информационно-методического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72 000,0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118 800,0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04 7 01 05259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xml:space="preserve">Централизованная бухгалтерия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Социальная политика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1 698 300,0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1 698 300,0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1 698 300,0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Охрана семьи и детства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1 698 300,0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1 698 300,0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1 698 300,0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"Развитие  образования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1 698 300,0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1 698 300,0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1 698 300,0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"Развитие общего образования"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1 698 300,0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1 698 300,0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1 698 300,0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Субвенции на  осуществление выплаты компенсации части родительской платы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04 1 06 00000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1 698 300,0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1 698 300,0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1 698 300,0</w:t>
            </w:r>
          </w:p>
        </w:tc>
      </w:tr>
      <w:tr w:rsidR="00DF0BE8" w:rsidRPr="00DF0BE8" w:rsidTr="005B40F2">
        <w:trPr>
          <w:trHeight w:val="409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 , реализующих образовательную программу дошкольного образования , в том числе  обеспечение  организации выплаты компенсации части родительской платы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04 1 06 73110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1 698 300,0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1 698 300,0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1 698 300,0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04 1 06 73110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25 100,0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04 1 06 73110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1 673 200,0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1 673 200,0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1 673 200,0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 xml:space="preserve">Управление сельского хозяйства администрации Дивеевского муниципального округа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082</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28 086 000,0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27 361 700,0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27 758 500,0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Национальная экономика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28 086 000,0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27 361 700,0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27 758 500,0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Сельское хозяйство и рыболовство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28 086 000,0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27 361 700,0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27 758 500,0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"Развитие  агропромышленного комплекса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28 086 000,0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27 361 700,0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27 758 500,0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"Развитие сельского хозяйства , пищевой и перерабатывающей промышленности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22 897 900,0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23 023 600,0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23 420 400,0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Развитие производства продукции растениеводства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5 649 300,0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5 649 300,0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6 109 800,0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 - на возмещение части затрат  на приобретение элитных семян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01 R5080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2 766 600,0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2 766 600,0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2 766 600,0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федеральный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1 315 600,0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1 315 600,0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1 315 600,0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1 451 000,0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1 451 000,0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1 451 000,0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 - на возмещение производителям зерновых культур части затрат на производство и реализацию зерновых культур</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01 R3680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2 882 700,0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2 882 700,0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3 343 200,0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федеральный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2 738 600,0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2 738 600,0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2 540 800,0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144 100,0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144 100,0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802 400,0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Развитие производства продукции животноводства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8 661 800,0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8 737 500,0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8 723 800,0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8 661 800,0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8 737 500,0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8 723 800,0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в том числе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r>
      <w:tr w:rsidR="00DF0BE8" w:rsidRPr="00DF0BE8" w:rsidTr="005B40F2">
        <w:trPr>
          <w:trHeight w:val="171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 xml:space="preserve"> - на обеспечение прироста сельскохозяйственной продукции собственного производства в рамках приоритетных подотраслей агропромышленного комплекса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02 R5020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5 386 500,0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5 386 500,0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5 372 800,0</w:t>
            </w:r>
          </w:p>
        </w:tc>
      </w:tr>
      <w:tr w:rsidR="00DF0BE8" w:rsidRPr="00DF0BE8" w:rsidTr="005B40F2">
        <w:trPr>
          <w:trHeight w:val="49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федеральный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772 400,0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772 400,0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762 000,0</w:t>
            </w:r>
          </w:p>
        </w:tc>
      </w:tr>
      <w:tr w:rsidR="00DF0BE8" w:rsidRPr="00DF0BE8" w:rsidTr="005B40F2">
        <w:trPr>
          <w:trHeight w:val="3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4 614 100,0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4 614 100,0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4 610 800,0</w:t>
            </w:r>
          </w:p>
        </w:tc>
      </w:tr>
      <w:tr w:rsidR="00DF0BE8" w:rsidRPr="00DF0BE8" w:rsidTr="005B40F2">
        <w:trPr>
          <w:trHeight w:val="118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 - на возмещение части затрат  на поддержку племенного  животноводства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02 R5080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1 565 600,0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1 641 300,0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1 641 300,0</w:t>
            </w:r>
          </w:p>
        </w:tc>
      </w:tr>
      <w:tr w:rsidR="00DF0BE8" w:rsidRPr="00DF0BE8" w:rsidTr="005B40F2">
        <w:trPr>
          <w:trHeight w:val="3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1 565 600,0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1 641 300,0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1 641 300,0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 - на возмещение части затрат  на поддержку собственного  производства молока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02 R5080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1 709 700,0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1 709 700,0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1 709 700,0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федеральный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516 400,0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516 400,0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516 400,0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1 193 300,0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1 193 300,0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1 193 300,0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Выполнение государственных функций в сфере химической мелиорации почв и борьбы со злостным сорняком " Борщевик Сосновского"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13 1 03 00000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Мероприятия в области сельского хозяйства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13 1 03 00400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13 1 03 00400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Обновление парка сельскохозяйственной техники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13 1 04 00000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8 086 800,0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8 086 800,0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8 086 800,0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 xml:space="preserve"> - на возмещение части затрат  на приобретение оборудования и техники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13 1 04 73220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8 086 800,0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8 086 800,0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8 086 800,0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13 1 04 73220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8 086 800,0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8 086 800,0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8 086 800,0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8 086 800,0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8 086 800,0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8 086 800,0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"Обеспечение  реализации  муниципальной программы"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4 791 700,0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3 941 700,0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3 941 700,0</w:t>
            </w:r>
          </w:p>
        </w:tc>
      </w:tr>
      <w:tr w:rsidR="00DF0BE8" w:rsidRPr="00DF0BE8" w:rsidTr="005B40F2">
        <w:trPr>
          <w:trHeight w:val="3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Единая субвенция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 № 176-З «О наделении органов местного самоуправления отдельными государственными полномочиями по поддержке сельскохозяйственного производства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13 2 01 73910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4 791 700,0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3 941 700,0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3 941 700,0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13 2 01 73910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3 487 300,0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3 487 300,0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3 487 300,0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13 2 01 73910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1 299 400,0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449 400,0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449 400,0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13 2 01 73910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"Эпизоотическое благополучие Дивеевского муниципального округа Нижегородской области в части регулирования численности безнадзорных животных"</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13 3 00 00000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Регулирование численности безнадзорных животных путем применения гуманного решения данной задачи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13 3 01 00000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r>
      <w:tr w:rsidR="00DF0BE8" w:rsidRPr="00DF0BE8" w:rsidTr="005B40F2">
        <w:trPr>
          <w:trHeight w:val="25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Организации проведения  мероприятий по предупреждению и ликвидации болезней животных , их лечению , защите населения от болезней , общих для человека и животных , в части регулирования численности безнадзорных животных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13 3 01 73310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13 3 01 73310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396 400,0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Управление капитального строительства и архитектуры администрации Дивеевского муниципального округа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131</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330 332 800,0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4 594 900,0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4 367 000,0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Национальная экономика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4 867 000,0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4 367 000,0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4 367 000,0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Другие вопросы в области национальной экономики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4 867 000,0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4 367 000,0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4 367 000,0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4 867 000,0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4 367 000,0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4 367 000,0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4 867 000,0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4 367 000,0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4 367 000,0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Содержание аппарата управления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4 367 000,0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4 367 000,0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4 367 000,0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4 367 000,0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4 367 000,0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4 367 000,0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4 210 000,0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4 210 000,0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4 210 000,0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156 500,0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156 500,0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156 500,0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500,0</w:t>
            </w:r>
          </w:p>
        </w:tc>
      </w:tr>
      <w:tr w:rsidR="00DF0BE8" w:rsidRPr="00DF0BE8" w:rsidTr="005B40F2">
        <w:trPr>
          <w:trHeight w:val="45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Прочие непрограммные расходы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15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Строительство, проектно- изыскательские работы и разработка проектно-сметной документации объектов капитального строительства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77 7 03 00102</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77 7 03 00102</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lastRenderedPageBreak/>
              <w:t>Жилищно-коммунальное хозяйство</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150 805 900,0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Благоустройство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b/>
                <w:bCs/>
                <w:color w:val="000000"/>
                <w:sz w:val="24"/>
                <w:szCs w:val="24"/>
                <w:lang w:eastAsia="ru-RU"/>
              </w:rPr>
            </w:pPr>
            <w:r w:rsidRPr="00DF0BE8">
              <w:rPr>
                <w:rFonts w:ascii="Arial CYR" w:eastAsia="Times New Roman" w:hAnsi="Arial CYR" w:cs="Arial CYR"/>
                <w:b/>
                <w:bCs/>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150 805 900,0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Программа " Благоустройство территорий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b/>
                <w:bCs/>
                <w:color w:val="000000"/>
                <w:sz w:val="24"/>
                <w:szCs w:val="24"/>
                <w:lang w:eastAsia="ru-RU"/>
              </w:rPr>
            </w:pPr>
            <w:r w:rsidRPr="00DF0BE8">
              <w:rPr>
                <w:rFonts w:ascii="Arial CYR" w:eastAsia="Times New Roman" w:hAnsi="Arial CYR" w:cs="Arial CYR"/>
                <w:b/>
                <w:bCs/>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17 0 00 00000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150 805 900,0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w:t>
            </w:r>
          </w:p>
        </w:tc>
      </w:tr>
      <w:tr w:rsidR="00DF0BE8" w:rsidRPr="00DF0BE8" w:rsidTr="005B40F2">
        <w:trPr>
          <w:trHeight w:val="10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color w:val="000000"/>
                <w:sz w:val="24"/>
                <w:szCs w:val="24"/>
                <w:lang w:eastAsia="ru-RU"/>
              </w:rPr>
            </w:pPr>
            <w:r w:rsidRPr="00DF0BE8">
              <w:rPr>
                <w:rFonts w:ascii="Arial CYR" w:eastAsia="Times New Roman" w:hAnsi="Arial CYR" w:cs="Arial CYR"/>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xml:space="preserve"> 17 2 00 00000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150 805 900,0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r>
      <w:tr w:rsidR="00DF0BE8" w:rsidRPr="00DF0BE8" w:rsidTr="005B40F2">
        <w:trPr>
          <w:trHeight w:val="60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Федеральный проект "Развитие туристической инфраструктуры"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color w:val="000000"/>
                <w:sz w:val="24"/>
                <w:szCs w:val="24"/>
                <w:lang w:eastAsia="ru-RU"/>
              </w:rPr>
            </w:pPr>
            <w:r w:rsidRPr="00DF0BE8">
              <w:rPr>
                <w:rFonts w:ascii="Arial CYR" w:eastAsia="Times New Roman" w:hAnsi="Arial CYR" w:cs="Arial CYR"/>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17 2 J1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150 805 900,0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r>
      <w:tr w:rsidR="00DF0BE8" w:rsidRPr="00DF0BE8" w:rsidTr="005B40F2">
        <w:trPr>
          <w:trHeight w:val="141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Реконструкция центральной площади на пересечении пер.Нагорный,пер.Прудовый,ул.Октябрьская с. Дивеево НО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color w:val="000000"/>
                <w:sz w:val="24"/>
                <w:szCs w:val="24"/>
                <w:lang w:eastAsia="ru-RU"/>
              </w:rPr>
            </w:pPr>
            <w:r w:rsidRPr="00DF0BE8">
              <w:rPr>
                <w:rFonts w:ascii="Arial CYR" w:eastAsia="Times New Roman" w:hAnsi="Arial CYR" w:cs="Arial CYR"/>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17 2  J1 53360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150 805 900,0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r>
      <w:tr w:rsidR="00DF0BE8" w:rsidRPr="00DF0BE8" w:rsidTr="005B40F2">
        <w:trPr>
          <w:trHeight w:val="3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Бюджетные инвестиции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color w:val="000000"/>
                <w:sz w:val="24"/>
                <w:szCs w:val="24"/>
                <w:lang w:eastAsia="ru-RU"/>
              </w:rPr>
            </w:pPr>
            <w:r w:rsidRPr="00DF0BE8">
              <w:rPr>
                <w:rFonts w:ascii="Arial CYR" w:eastAsia="Times New Roman" w:hAnsi="Arial CYR" w:cs="Arial CYR"/>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17 2  J1 53360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150 805 900,0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r>
      <w:tr w:rsidR="00DF0BE8" w:rsidRPr="00DF0BE8" w:rsidTr="005B40F2">
        <w:trPr>
          <w:trHeight w:val="3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федеральный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color w:val="000000"/>
                <w:sz w:val="24"/>
                <w:szCs w:val="24"/>
                <w:lang w:eastAsia="ru-RU"/>
              </w:rPr>
            </w:pPr>
            <w:r w:rsidRPr="00DF0BE8">
              <w:rPr>
                <w:rFonts w:ascii="Arial CYR" w:eastAsia="Times New Roman" w:hAnsi="Arial CYR" w:cs="Arial CYR"/>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111 887 300,0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r>
      <w:tr w:rsidR="00DF0BE8" w:rsidRPr="00DF0BE8" w:rsidTr="005B40F2">
        <w:trPr>
          <w:trHeight w:val="4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color w:val="000000"/>
                <w:sz w:val="24"/>
                <w:szCs w:val="24"/>
                <w:lang w:eastAsia="ru-RU"/>
              </w:rPr>
            </w:pPr>
            <w:r w:rsidRPr="00DF0BE8">
              <w:rPr>
                <w:rFonts w:ascii="Arial CYR" w:eastAsia="Times New Roman" w:hAnsi="Arial CYR" w:cs="Arial CYR"/>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38 918 600,0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r>
      <w:tr w:rsidR="00DF0BE8" w:rsidRPr="00DF0BE8" w:rsidTr="005B40F2">
        <w:trPr>
          <w:trHeight w:val="48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бюджет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color w:val="000000"/>
                <w:sz w:val="24"/>
                <w:szCs w:val="24"/>
                <w:lang w:eastAsia="ru-RU"/>
              </w:rPr>
            </w:pPr>
            <w:r w:rsidRPr="00DF0BE8">
              <w:rPr>
                <w:rFonts w:ascii="Arial CYR" w:eastAsia="Times New Roman" w:hAnsi="Arial CYR" w:cs="Arial CYR"/>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r>
      <w:tr w:rsidR="00DF0BE8" w:rsidRPr="00DF0BE8" w:rsidTr="005B40F2">
        <w:trPr>
          <w:trHeight w:val="48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Общее образование</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b/>
                <w:bCs/>
                <w:color w:val="000000"/>
                <w:sz w:val="24"/>
                <w:szCs w:val="24"/>
                <w:lang w:eastAsia="ru-RU"/>
              </w:rPr>
            </w:pPr>
            <w:r w:rsidRPr="00DF0BE8">
              <w:rPr>
                <w:rFonts w:ascii="Arial CYR" w:eastAsia="Times New Roman" w:hAnsi="Arial CYR" w:cs="Arial CYR"/>
                <w:b/>
                <w:bCs/>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227 900,0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0,0</w:t>
            </w:r>
          </w:p>
        </w:tc>
      </w:tr>
      <w:tr w:rsidR="00DF0BE8" w:rsidRPr="00DF0BE8" w:rsidTr="005B40F2">
        <w:trPr>
          <w:trHeight w:val="112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«Ресурсное обеспечение сферы образования в Дивеевской муниципальном округе»</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color w:val="000000"/>
                <w:sz w:val="24"/>
                <w:szCs w:val="24"/>
                <w:lang w:eastAsia="ru-RU"/>
              </w:rPr>
            </w:pPr>
            <w:r w:rsidRPr="00DF0BE8">
              <w:rPr>
                <w:rFonts w:ascii="Arial CYR" w:eastAsia="Times New Roman" w:hAnsi="Arial CYR" w:cs="Arial CYR"/>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04 5 00 00000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227 900,0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r>
      <w:tr w:rsidR="00DF0BE8" w:rsidRPr="00DF0BE8" w:rsidTr="005B40F2">
        <w:trPr>
          <w:trHeight w:val="10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Строительство и капитальный ремонт объектов в области образования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color w:val="000000"/>
                <w:sz w:val="24"/>
                <w:szCs w:val="24"/>
                <w:lang w:eastAsia="ru-RU"/>
              </w:rPr>
            </w:pPr>
            <w:r w:rsidRPr="00DF0BE8">
              <w:rPr>
                <w:rFonts w:ascii="Arial CYR" w:eastAsia="Times New Roman" w:hAnsi="Arial CYR" w:cs="Arial CYR"/>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04 5 04 00000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227 900,0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r>
      <w:tr w:rsidR="00DF0BE8" w:rsidRPr="00DF0BE8" w:rsidTr="005B40F2">
        <w:trPr>
          <w:trHeight w:val="9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Строительство и капитальный ремонт объектов в области образования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color w:val="000000"/>
                <w:sz w:val="24"/>
                <w:szCs w:val="24"/>
                <w:lang w:eastAsia="ru-RU"/>
              </w:rPr>
            </w:pPr>
            <w:r w:rsidRPr="00DF0BE8">
              <w:rPr>
                <w:rFonts w:ascii="Arial CYR" w:eastAsia="Times New Roman" w:hAnsi="Arial CYR" w:cs="Arial CYR"/>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5 04 S2450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227 900,0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r>
      <w:tr w:rsidR="00DF0BE8" w:rsidRPr="00DF0BE8" w:rsidTr="005B40F2">
        <w:trPr>
          <w:trHeight w:val="48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Бюджетные инвестиции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color w:val="000000"/>
                <w:sz w:val="24"/>
                <w:szCs w:val="24"/>
                <w:lang w:eastAsia="ru-RU"/>
              </w:rPr>
            </w:pPr>
            <w:r w:rsidRPr="00DF0BE8">
              <w:rPr>
                <w:rFonts w:ascii="Arial CYR" w:eastAsia="Times New Roman" w:hAnsi="Arial CYR" w:cs="Arial CYR"/>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07</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 5 04 S2450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227 900,0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w:t>
            </w:r>
          </w:p>
        </w:tc>
      </w:tr>
      <w:tr w:rsidR="00DF0BE8" w:rsidRPr="00DF0BE8" w:rsidTr="005B40F2">
        <w:trPr>
          <w:trHeight w:val="9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Реконструкция филиала МБОУ Ивановская СОШ- Елизарьевская ООШ</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227 900,0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r>
      <w:tr w:rsidR="00DF0BE8" w:rsidRPr="00DF0BE8" w:rsidTr="005B40F2">
        <w:trPr>
          <w:trHeight w:val="383"/>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225 600,0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r>
      <w:tr w:rsidR="00DF0BE8" w:rsidRPr="00DF0BE8" w:rsidTr="005B40F2">
        <w:trPr>
          <w:trHeight w:val="4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бюджет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Культура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b/>
                <w:bCs/>
                <w:sz w:val="24"/>
                <w:szCs w:val="24"/>
                <w:lang w:eastAsia="ru-RU"/>
              </w:rPr>
            </w:pPr>
            <w:r w:rsidRPr="00DF0BE8">
              <w:rPr>
                <w:rFonts w:ascii="Arial CYR" w:eastAsia="Times New Roman" w:hAnsi="Arial CYR" w:cs="Arial CYR"/>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174 659 900,0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5B40F2">
        <w:trPr>
          <w:trHeight w:val="16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"Модернизация материально-технической базы муниципальных учреждений культуры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07 1 00 00000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174 659 900,0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76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Строительство Центра культурного развития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b/>
                <w:bCs/>
                <w:sz w:val="24"/>
                <w:szCs w:val="24"/>
                <w:lang w:eastAsia="ru-RU"/>
              </w:rPr>
            </w:pPr>
            <w:r w:rsidRPr="00DF0BE8">
              <w:rPr>
                <w:rFonts w:ascii="Arial CYR" w:eastAsia="Times New Roman" w:hAnsi="Arial CYR" w:cs="Arial CYR"/>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07 1 04 00000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174 659 900,0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5B40F2">
        <w:trPr>
          <w:trHeight w:val="114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Софинансирование капитальных вложений в объекты муниципальной собственности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07 1 04 L1120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174 659 900,0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372"/>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Бюджетные инвестиции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07 1 04 L1120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174 659 900,0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372"/>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lastRenderedPageBreak/>
              <w:t>федеральный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165 576 300,0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372"/>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8 992 800,0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372"/>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местный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Совет депутатов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330</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2 022 000,0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1 921 902,0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1 921 902,0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Общегосударственные вопросы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2 010 000,0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1 909 902,0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1 909 902,0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Функционирование представительных органов  муниципальных образований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882 000,0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831 700,0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831 700,0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882 000,0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831 700,0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831 700,0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882 000,0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831 700,0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831 700,0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Содержание аппарата управления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882 000,0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831 700,0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831 700,0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882 000,0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831 700,0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831 700,0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541 000,0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490 000,0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490 000,0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340 000,0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340 700,0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340 700,0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bottom"/>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06</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1 128 000,0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1 078 202,0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1 078 202,0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1 128 000,0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1 078 202,0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1 078 202,0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1 128 000,0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1 078 202,0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1 078 202,0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Содержание аппарата управления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1 128 000,0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1 078 202,0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1 078 202,0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75 000,0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79 202,0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79 202,0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78 202,0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78 202,0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председателя контрольно-счетной комиссии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77 7 01 00700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1 053 000,0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999 000,0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999 000,0</w:t>
            </w:r>
          </w:p>
        </w:tc>
      </w:tr>
      <w:tr w:rsidR="00DF0BE8" w:rsidRPr="00DF0BE8" w:rsidTr="005B40F2">
        <w:trPr>
          <w:trHeight w:val="196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06</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77 7 01 00700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1 053 000,0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999 000,0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999 000,0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Социальная политика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12 000,0</w:t>
            </w:r>
          </w:p>
        </w:tc>
      </w:tr>
      <w:tr w:rsidR="00DF0BE8" w:rsidRPr="00DF0BE8" w:rsidTr="005B40F2">
        <w:trPr>
          <w:trHeight w:val="6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 xml:space="preserve">Социальное обеспечение населения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Публичные нормативные социальные выплаты гражданам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77 7 10 00000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77 7 10 00000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Дивеевский территориальный отдел  администрации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481</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59 624 965,0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53 414 695,0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57 474 586,0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Общегосударственные вопросы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8 985 620,0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9 118 330,0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9 146 810,0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Функционирование  местных администраций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6 455 700,0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6 635 700,0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6 635 700,0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Непрограмные расходы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6 455 700,0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6 635 700,0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6 635 700,0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6 455 700,0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6 635 700,0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6 635 700,0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6 455 700,0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6 635 700,0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6 635 700,0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6 455 700,0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6 635 700,0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6 635 700,0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выплату персоналу в целях обеспечения выполнения функций органами муниципальной власти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5 885 700,0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5 885 700,0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5 885 700,0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548 000,0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727 000,0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727 000,0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Другие общегосударственные вопросы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2 529 920,0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2 482 630,0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2 511 110,0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Решение вопросов административно-хозяйственного обеспечения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2 529 920,0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2 482 630,0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2 511 110,0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2 529 920,0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2 482 630,0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2 511 110,0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noWrap/>
            <w:vAlign w:val="bottom"/>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Муниципальные учреждения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2 529 920,0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2 482 630,0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2 511 110,0</w:t>
            </w:r>
          </w:p>
        </w:tc>
      </w:tr>
      <w:tr w:rsidR="00DF0BE8" w:rsidRPr="00DF0BE8" w:rsidTr="005B40F2">
        <w:trPr>
          <w:trHeight w:val="1005"/>
        </w:trPr>
        <w:tc>
          <w:tcPr>
            <w:tcW w:w="4536" w:type="dxa"/>
            <w:tcBorders>
              <w:top w:val="nil"/>
              <w:left w:val="single" w:sz="4" w:space="0" w:color="auto"/>
              <w:bottom w:val="single" w:sz="4" w:space="0" w:color="auto"/>
              <w:right w:val="single" w:sz="4" w:space="0" w:color="auto"/>
            </w:tcBorders>
            <w:shd w:val="clear" w:color="000000" w:fill="FFFFFF"/>
            <w:vAlign w:val="bottom"/>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2 529 920,0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2 482 630,0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2 511 110,0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выплату персоналу в целях обеспечения выполнения функций органами муниципальной власти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1 521 000,0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1 521 000,0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1 521 000,0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1 008 920,0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961 630,0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990 110,0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Национальная безопасность и правоохранительная деятельность</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3 953 320,0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3 697 280,0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3 811 830,0</w:t>
            </w:r>
          </w:p>
        </w:tc>
      </w:tr>
      <w:tr w:rsidR="00DF0BE8" w:rsidRPr="00DF0BE8" w:rsidTr="005B40F2">
        <w:trPr>
          <w:trHeight w:val="13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3 953 320,0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3 697 280,0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3 811 830,0</w:t>
            </w:r>
          </w:p>
        </w:tc>
      </w:tr>
      <w:tr w:rsidR="00DF0BE8" w:rsidRPr="00DF0BE8" w:rsidTr="005B40F2">
        <w:trPr>
          <w:trHeight w:val="25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3 953 320,0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3 697 280,0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3 811 830,0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"Пожарная безопасность населенных пунктов Дивеевского муниципального округа на 2021-2025"</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3 953 320,0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3 697 280,0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3 811 830,0</w:t>
            </w:r>
          </w:p>
        </w:tc>
      </w:tr>
      <w:tr w:rsidR="00DF0BE8" w:rsidRPr="00DF0BE8" w:rsidTr="005B40F2">
        <w:trPr>
          <w:trHeight w:val="106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Обеспечение пожарной безопасности объектов и населенных пунктов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3 953 320,0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3 697 280,0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3 811 830,0</w:t>
            </w:r>
          </w:p>
        </w:tc>
      </w:tr>
      <w:tr w:rsidR="00DF0BE8" w:rsidRPr="00DF0BE8" w:rsidTr="005B40F2">
        <w:trPr>
          <w:trHeight w:val="105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Расходы на 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3 953 320,0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3 697 280,0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3 811 830,0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выплату персоналу в целях обеспечения выполнения функций органами муниципальной власти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2 803 700,0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2 803 700,0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2 803 700,0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1 149 620,0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893 580,0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1 008 130,0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Национальная экономика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10 955 095,0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5 928 175,0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5 604 116,0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Топливно-энергетический комплекс</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"Повышение уровня благоустройства комфортности и безопасности"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Развитие топливно - энергетического комплекса на территории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17 2 04 00000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Повышение качества обслуживания газового оборудования населенных пунктов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17 2 04 00101</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17 2 04 00101</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Дорожное хозяйство (дорожные фонды)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10 155 095,0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5 928 175,0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5 604 116,0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"Развитие транспортной системы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10 155 095,0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5 928 175,0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5 604 116,0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"Комплексное развитие транспортной инфраструктуры Дивеевского муниципального округа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10 155 095,0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5 928 175,0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5 604 116,0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Ремонт автомобильных дорог местного значения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3 755 095,0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3 428 175,0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3 104 116,0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bottom"/>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lastRenderedPageBreak/>
              <w:t>Мероприятия в области ремонта автомобильных дорог местного значения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03 3 01 00800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3 755 095,0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3 428 175,0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3 104 116,0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03 3 01 00800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3 755 095,0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3 428 175,0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3 104 116,0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Реализация проекта инициативного бюджетирования " Вам решать!"</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4 900 000,0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2 500 000,0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содержания автомобильных дорог местного значения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03 3 02 00800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03 3 02 00800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Реализация проекта инициативного бюджетирования " Вам решать!"</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2 02 S2600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2 400 000,0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2 02 S2600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2 400 000,0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Содержание автомобильных дорог местного значения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03 3 03 00000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Субсидия ОБ на содержание автомобильных дорог общего пользования местного значения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03 S2310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03 S2310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Жилищно-коммунальное хозяйство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33 438 140,0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32 553 100,0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36 768 080,0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Коммунальное хозяйство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782 000,0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1 666 000,0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4 783 000,0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lastRenderedPageBreak/>
              <w:t>Муниципальная программа "Благоустройство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782 000,0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1 666 000,0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4 783 000,0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782 000,0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1 666 000,0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4 783 000,0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Приобретение контейнеров и обустройство контейнерных площадок</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17 2 05 00000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782 000,0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1 666 000,0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4 783 000,0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на создание ( обустройство) контейнерных площадок</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05 S2670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468 000,0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1 014 000,0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3 861 200,0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05 S2670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468 000,0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1 014 000,0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3 861 200,0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МБТ на приобретение контейнеров и(или) бункеров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05 S4700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652 000,0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921 800,0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05 S4700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314 000,0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652 000,0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921 800,0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Благоустройство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27 842 140,0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26 073 100,0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27 171 080,0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"Формирование комфортной городской среды на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6 069 440,0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4 736 400,0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5 263 500,0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"Благоустройство общественных пространств и мест массового отдыха"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6 069 440,0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4 736 400,0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5 263 500,0</w:t>
            </w:r>
          </w:p>
        </w:tc>
      </w:tr>
      <w:tr w:rsidR="00DF0BE8" w:rsidRPr="00DF0BE8" w:rsidTr="005B40F2">
        <w:trPr>
          <w:trHeight w:val="60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Национальный проект "Жилье и городская среда"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 2 F2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6 069 440,0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4 736 400,0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5 263 500,0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на поддержку муниципальной программы формирования современной городской среды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 2 F2 55550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6 069 440,0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4 736 400,0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5 263 500,0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 2 F2 55550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6 069 440,0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4 736 400,0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5 263 500,0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21 772 700,0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21 336 700,0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21 907 580,0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"Строительство, реконструкция, ремонт и содержание наружного освещения населенных пунктов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17 1 00 00000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9 122 000,0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9 974 300,0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10 441 180,0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Строительство, реконструкция, ремонт и содержание наружного освещения населенных пунктов Дивеевского территориального отдела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17 1 01 00000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9 122 000,0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9 974 300,0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10 441 180,0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благоустройства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17 1 01 00500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9 122 000,0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9 974 300,0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10 441 180,0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17 1 01 00500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9 122 000,0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9 974 300,0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10 441 180,0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12 650 700,0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11 362 400,0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11 466 400,0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lastRenderedPageBreak/>
              <w:t>Содержание и благоустройство  территорий населенных пунктов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12 650 700,0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11 362 400,0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11 466 400,0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благоустройства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4 414 300,0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3 126 000,0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3 230 000,0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4 414 300,0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3 126 000,0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3 230 000,0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на содержание объектов  благоустройства  общественных территорий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S2820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8 236 400,0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8 236 400,0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8 236 400,0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S2820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8 236 400,0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8 236 400,0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8 236 400,0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Другие вопросы в области жилищно-коммунального хозяйства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4 814 000,0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4 814 000,0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4 814 000,0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4 814 000,0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4 814 000,0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4 814 000,0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4 814 000,0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4 814 000,0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4 814 000,0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Содержание работников в сфере благоустройства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4 814 000,0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4 814 000,0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4 814 000,0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17 2 01 00059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4 814 000,0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4 814 000,0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4 814 000,0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Расходы на выплату персоналу в целях обеспечения выполнения функций органами муниципальной власти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4 814 000,0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4 814 000,0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4 814 000,0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Физкультура и спорт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2 292 790,0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2 117 810,0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2 143 750,0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Массовый спорт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2 292 790,0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2 117 810,0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2 143 750,0</w:t>
            </w:r>
          </w:p>
        </w:tc>
      </w:tr>
      <w:tr w:rsidR="00DF0BE8" w:rsidRPr="00DF0BE8" w:rsidTr="005B40F2">
        <w:trPr>
          <w:trHeight w:val="169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"Развитие физической культуры и спорта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2 292 790,0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2 117 810,0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2 143 750,0</w:t>
            </w:r>
          </w:p>
        </w:tc>
      </w:tr>
      <w:tr w:rsidR="00DF0BE8" w:rsidRPr="00DF0BE8" w:rsidTr="005B40F2">
        <w:trPr>
          <w:trHeight w:val="138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"Спортивно - массовая работа в территориальных отделах администрации Дивеевского муниципального округа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2 292 790,0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2 117 810,0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2 143 750,0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Спортивно - массовая работа в территориальных отделах администрации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2 292 790,0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2 117 810,0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2 143 750,0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Обеспечение деятельности и содержание спортивных сооружений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2 292 790,0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2 117 810,0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2 143 750,0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1 393 100,0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1 393 100,0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1 393 100,0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899 690,0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724 710,0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750 650,0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Сатисский территориальный отдел  администрации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482</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13 587 441,0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10 837 553,0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12 948 793,0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Общегосударственные вопросы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3 785 190,0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3 471 340,0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3 477 740,0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Функционирование  местных администраций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2 972 000,0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2 852 000,0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2 852 000,0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Непрограммные расходы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2 972 000,0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2 852 000,0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2 852 000,0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2 972 000,0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2 852 000,0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2 852 000,0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2 972 000,0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2 852 000,0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2 852 000,0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2 972 000,0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2 852 000,0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2 852 000,0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выплату персоналу в целях обеспечения выполнения функций органами муниципальной власти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2 576 000,0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2 576 000,0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2 576 000,0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377 100,0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257 100,0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257 100,0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18 900,0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18 900,0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Другие общегосударственные вопросы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813 190,0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619 340,0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625 740,0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Решение вопросов административно-хозяйственного обеспечения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813 190,0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619 340,0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625 740,0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813 190,0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619 340,0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625 740,0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noWrap/>
            <w:vAlign w:val="bottom"/>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Муниципальные учреждения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813 190,0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619 340,0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625 740,0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bottom"/>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813 190,0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619 340,0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625 740,0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выплату персоналу в целях обеспечения выполнения функций органами муниципальной власти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463 190,0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269 340,0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275 740,0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Национальная безопасность и правоохранительная деятельность</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1 729 000,0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1 366 000,0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1 474 000,0</w:t>
            </w:r>
          </w:p>
        </w:tc>
      </w:tr>
      <w:tr w:rsidR="00DF0BE8" w:rsidRPr="00DF0BE8" w:rsidTr="005B40F2">
        <w:trPr>
          <w:trHeight w:val="135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1 329 000,0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1 366 000,0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1 474 000,0</w:t>
            </w:r>
          </w:p>
        </w:tc>
      </w:tr>
      <w:tr w:rsidR="00DF0BE8" w:rsidRPr="00DF0BE8" w:rsidTr="005B40F2">
        <w:trPr>
          <w:trHeight w:val="25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1 329 000,0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1 366 000,0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1 474 000,0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"Пожарная безопасность населенных пунктов Дивеевского муниципального округа на 2021-2025"</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1 329 000,0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1 366 000,0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1 474 000,0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Обеспечение пожарной безопасности объектов и населенных пунктов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1 329 000,0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1 366 000,0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1 474 000,0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Расходы на 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1 329 000,0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1 366 000,0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1 474 000,0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выплату персоналу в целях обеспечения выполнения функций органами муниципальной власти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1 169 000,0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1 169 000,0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1 169 000,0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197 000,0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305 000,0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Другие вопросы в области национальной безопасности и правоохранительной деятельности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"Развитие транспортной системы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"Повышение безопасности дорожного движения ДМО"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03 1 00 00000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bottom"/>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Приобретение,  установка, демонтаж светофоров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03 1 03 00000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bottom"/>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приобретения,  установки, демонтажа светофоров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03 1 03 00800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03 1 03 00800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Национальная экономика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1 253 561,0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970 063,0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917 035,0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Топливно-энергетический комплекс</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230 000,0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230 000,0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"Повышение уровня благоустройства комфортности и безопасности"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Развитие топливно - энергетического комплекса на территории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17 2 04 00000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Повышение качества обслуживания газового оборудования населенных пунктов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17 2 04 00101</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17 2 04 00101</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Дорожное хозяйство (дорожные фонды)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1 023 561,0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970 063,0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917 035,0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"Развитие транспортной системы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1 023 561,0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970 063,0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917 035,0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"Комплексное развитие транспортной инфраструктуры Дивеевского муниципального округа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1 023 561,0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970 063,0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917 035,0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Ремонт автомобильных дорог местного значения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963 561,0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870 063,0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817 035,0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bottom"/>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ремонта автомобильных дорог местного значения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03 3 01 00800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963 561,0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870 063,0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817 035,0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03 3 01 00800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963 561,0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870 063,0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817 035,0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Содержание автомобильных дорог местного значения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lastRenderedPageBreak/>
              <w:t>Мероприятия в области содержания автомобильных дорог местного значения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03 3 02 00800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03 3 02 00800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Жилищно-коммунальное хозяйство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6 318 900,0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4 527 400,0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6 575 168,0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Коммунальное хозяйство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234 000,0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1 930 400,0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234 000,0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1 930 400,0</w:t>
            </w:r>
          </w:p>
        </w:tc>
      </w:tr>
      <w:tr w:rsidR="00DF0BE8" w:rsidRPr="00DF0BE8" w:rsidTr="005B40F2">
        <w:trPr>
          <w:trHeight w:val="75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1 930 400,0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Приобретение контейнеров и обустройство контейнерных площадок</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17 2 05 00000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1 930 400,0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на создание ( обустройство) контейнерных площадок</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05 S2670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1 930 400,0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05 S2670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1 930 400,0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Благоустройство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5 857 300,0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3 792 800,0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4 417 168,0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5 857 300,0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3 792 800,0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4 417 168,0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lastRenderedPageBreak/>
              <w:t>Подпрограмма  "Строительство, реконструкция, ремонт и содержание наружного освещения населенных пунктов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17 1 00 00000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1 382 300,0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1 540 100,0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1 586 980,0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Строительство, реконструкция, ремонт и содержание наружного освещения населенных пунктов Дивеевского территориального отдела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17 1 01 00000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1 382 300,0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1 540 100,0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1 586 980,0</w:t>
            </w:r>
          </w:p>
        </w:tc>
      </w:tr>
      <w:tr w:rsidR="00DF0BE8" w:rsidRPr="00DF0BE8" w:rsidTr="005B40F2">
        <w:trPr>
          <w:trHeight w:val="75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благоустройства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17 1 01 00500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1 382 300,0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1 540 100,0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1 586 980,0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17 1 01 00500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1 382 300,0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1 540 100,0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1 586 980,0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4 475 000,0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2 252 700,0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2 830 188,0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Инициативное бюджетирование</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2 100 000,0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Реализация проекта инициативного бюджетирования " Вам решать!"</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02 S2600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2 100 000,0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02 S2600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2 100 000,0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Содержание и благоустройство  территорий населенных пунктов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2 375 000,0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2 252 700,0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2 830 188,0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благоустройства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2 375 000,0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2 252 700,0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2 830 188,0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2 375 000,0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2 252 700,0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2 830 188,0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Другие вопросы в области жилищно-коммунального хозяйства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227 600,0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227 600,0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227 600,0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227 600,0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227 600,0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227 600,0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227 600,0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227 600,0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227 600,0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Содержание работников в сфере благоустройства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227 600,0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227 600,0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227 600,0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17 2 01 00059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227 600,0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227 600,0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227 600,0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выплату персоналу в целях обеспечения выполнения функций органами муниципальной власти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227 600,0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227 600,0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227 600,0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Физкультура и спорт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500 790,0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502 750,0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504 850,0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Массовый спорт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500 790,0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502 750,0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504 850,0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"Развитие физической культуры и спорта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500 790,0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502 750,0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504 850,0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lastRenderedPageBreak/>
              <w:t>Подпрограмма  "Спортивно - массовая работа в территориальных отделах администрации Дивеевского муниципального округа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500 790,0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502 750,0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504 850,0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Спортивно - массовая работа в территориальных отделах администрации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500 790,0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502 750,0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504 850,0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Обеспечение деятельности и содержание спортивных сооружений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500 790,0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502 750,0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504 850,0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425 500,0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425 500,0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425 500,0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75 290,0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77 250,0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79 350,0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Администрация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487</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105 842 580,0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92 146 895,0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92 994 040,0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Общегосударственные вопросы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53 969 580,0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51 925 230,0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52 211 600,0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Функционирование высшего должностного лица  муниципального образования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1 814 000,0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1 814 000,0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1 814 000,0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1 814 000,0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1 814 000,0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1 814 000,0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1 814 000,0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1 814 000,0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1 814 000,0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Содержание аппарата управления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1 814 000,0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1 814 000,0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1 814 000,0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Глава  местного самоуправления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77 7 01 00800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1 814 000,0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1 814 000,0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1 814 000,0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77 7 01 00800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1 814 000,0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1 814 000,0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1 814 000,0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Функционирование местных администраций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27 556 100,0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27 558 800,0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27 566 100,0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"Информационное общество и внедрение  современных  информационных технологий в Дивеевском муниципальном округе"</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970 000,0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962 700,0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970 000,0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Сопровождение  программного обеспечения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09 2 02 00000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970 000,0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962 700,0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970 000,0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09 2 02 00019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970 000,0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962 700,0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970 000,0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09 2 02 00019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970 000,0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962 700,0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970 000,0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"Развитие муниципальной службы в администрации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16 0 00 00000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110 000,0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"Развитие  муниципальной службы  в администрации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16 1 00 00000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Повышение эффективности и результативности муниципальной службы и развитие кадрового потенциала в администрации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16 1 01 00000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16 1 01 00019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16 1 01 00019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внедрения и развития механизма предупреждения коррупции, выявления и разрешения конфликта интересов на муниципальной службе</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16 1 03 00000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16 1 03 00019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16 1 03 00019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26 486 100,0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26 486 100,0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26 486 100,0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26 486 100,0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26 486 100,0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26 486 100,0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Содержание аппарата управления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26 486 100,0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26 486 100,0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26 486 100,0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25 532 000,0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25 532 000,0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25 532 000,0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25 000 000,0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25 000 000,0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25 000 000,0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472 000,0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472 000,0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472 000,0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60 000,0</w:t>
            </w:r>
          </w:p>
        </w:tc>
      </w:tr>
      <w:tr w:rsidR="00DF0BE8" w:rsidRPr="00DF0BE8" w:rsidTr="005B40F2">
        <w:trPr>
          <w:trHeight w:val="4890"/>
        </w:trPr>
        <w:tc>
          <w:tcPr>
            <w:tcW w:w="4536" w:type="dxa"/>
            <w:tcBorders>
              <w:top w:val="nil"/>
              <w:left w:val="nil"/>
              <w:bottom w:val="nil"/>
              <w:right w:val="nil"/>
            </w:tcBorders>
            <w:shd w:val="clear" w:color="000000" w:fill="FFFFFF"/>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lastRenderedPageBreak/>
              <w:t>Единая субвенция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 № 134-З «О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w:t>
            </w:r>
          </w:p>
        </w:tc>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77 7 01 73920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519 000,0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519 000,0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519 000,0</w:t>
            </w:r>
          </w:p>
        </w:tc>
      </w:tr>
      <w:tr w:rsidR="00DF0BE8" w:rsidRPr="00DF0BE8" w:rsidTr="005B40F2">
        <w:trPr>
          <w:trHeight w:val="2205"/>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77 7 01 73920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445 800,0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445 800,0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445 800,0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77 7 01 73920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73 200,0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73 200,0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73 200,0</w:t>
            </w:r>
          </w:p>
        </w:tc>
      </w:tr>
      <w:tr w:rsidR="00DF0BE8" w:rsidRPr="00DF0BE8" w:rsidTr="005B40F2">
        <w:trPr>
          <w:trHeight w:val="64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lastRenderedPageBreak/>
              <w:t>Единая субвенция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 № 35-З  «О наделении органов местного самоуправления муниципальных районов,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77 7 01 73940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435 100,0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435 100,0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435 100,0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77 7 01 73940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392 000,0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392 000,0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392 000,0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77 7 01 73940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43 100,0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43 100,0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43 100,0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Судебная система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88 100,0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6 100,0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88 100,0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6 100,0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88 100,0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6 100,0</w:t>
            </w:r>
          </w:p>
        </w:tc>
      </w:tr>
      <w:tr w:rsidR="00DF0BE8" w:rsidRPr="00DF0BE8" w:rsidTr="005B40F2">
        <w:trPr>
          <w:trHeight w:val="346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xml:space="preserve"> Субвенция на реализация переданных исполнительно-распорядительным органом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 за счет субвенции из федерального бюджета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77 7 05 51200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88 100,0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6 100,0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05</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77 7 05 51200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88 100,0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6 100,0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Другие вопросы в области общегосударственных вопросов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24 511 380,0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22 545 630,0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22 825 400,0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"Управление  муниципальным  имуществом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900 000,0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Подпрограмма "Управление муниципальным имуществом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Совершенствование учета и содержания  муниципального имущества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770 000,0</w:t>
            </w:r>
          </w:p>
        </w:tc>
      </w:tr>
      <w:tr w:rsidR="00DF0BE8" w:rsidRPr="00DF0BE8" w:rsidTr="005B40F2">
        <w:trPr>
          <w:trHeight w:val="16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Проведение технической инвентаризации, обследования объектов недвижимого имущества и государственная регистрация прав</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10 1 01 00100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10 1 01 00100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Организация  эффективного использования муниципального имущества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10 1 02 00000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Программы приватизации муниципального имущества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10 1 02 00100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10 1 02 00100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Организация торгов на право установки и эксплуатации рекламных конструкций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10 1 02 00200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10 1 02 00200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Организация предоставления  муниципального имущества в аренду</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10 1 02 00300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10 1 02 00300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23 581 380,0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21 645 630,0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21 925 400,0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23 581 380,0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21 645 630,0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21 925 400,0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МКУ "Центр хозяйственного обслуживания"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21 376 510,0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21 645 630,0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21 925 400,0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9 402 000,0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9 402 000,0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9 402 000,0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11 944 510,0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12 213 630,0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12 493 400,0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Прочие 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2 204 870,0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мероприятий по переселению граждан из аварийного жилищного фонда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77 7 03 09602</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2 204 870,0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77 7 03 09602</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2 204 870,0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Национальная оборона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721 500,0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744 600,0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769 600,0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Мобилизационная и вневойсковая подготовка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721 500,0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744 600,0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769 600,0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 xml:space="preserve">Непрограммные расходы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721 500,0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744 600,0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769 600,0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721 500,0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744 600,0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769 600,0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Субвенция из вышестоящего бюджета в рамках непрограммных расходов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77 7 05 00000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721 500,0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744 600,0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769 600,0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Субвенция на осуществление государственных полномочий  РФ по первичному воинскому учету на территориях, где отсутствуют военные комиссариаты за счет субвенции из федерального бюджета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77 7 05 51180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721 500,0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744 600,0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769 600,0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77 7 05 51180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671 000,0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694 000,0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697 000,0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77 7 05 51180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50 500,0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50 600,0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72 600,0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Национальная безопасность и правоохранительная деятельность</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5 923 000,0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6 109 900,0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5 929 900,0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Предупреждение и ликвидация последствий чрезвычайных ситуаций природного и техногенного характера, гражданская оборона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5 773 000,0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5 989 900,0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5 809 900,0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"Информационное общество и внедрение  современных  информационных технологий в Дивеевском муниципальном округе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100 000,0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"Сопровождение системы обеспечения  вызова экстренных оперативных служб по единому номеру "112" на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09 3 00 00000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09 3 03 00059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09 3 03 00059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r>
      <w:tr w:rsidR="00DF0BE8" w:rsidRPr="00DF0BE8" w:rsidTr="005B40F2">
        <w:trPr>
          <w:trHeight w:val="25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5 673 000,0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5 889 900,0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5 709 900,0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Подпрограмма "Защита  населения и территорий от чрезвычайных  ситуаций , обеспечение пожарной безопасности и безопасности людей  на водных объектах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пожарной безопасности объектов и населенных пунктов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Мероприятия по обеспечению пожарной безопасности объектов и населенных пунктов ДМО</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14 1 01 00300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14 1 01 00300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14 000,0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 Обеспечение мероприятий в области гражданской обороны, предупреждения и ликвидация чрезвычайных ситуаций и мобилизационной подготовки на территории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5 251 000,0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5 480 000,0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5 299 000,0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Содержание органов повседневного управления единой дежурно-диспетчерской службой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4 999 000,0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5 093 000,0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5 049 000,0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Расходы на 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4 999 000,0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5 093 000,0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5 049 000,0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4 495 000,0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4 495 000,0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4 495 000,0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598 000,0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554 000,0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мероприятий в области гражданской обороны, предупреждения и ликвидации чрезвычайных ситуаций мирного и военного времени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387 000,0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250 000,0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Обучение руководящего состава и должностных лиц по вопросам ГО,защиты населения от ЧС природного и техногенного характера, мобилизационной подготовки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14 2 02 00007</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14 2 02 00007</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Разработка паспорта безопасности муниципального образования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14 2 02 00008</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14 2 02 00008</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Обеспечение фельдъегерской связи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14 2 02 00010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14 2 02 00010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Создание и содержание в целях ГО запасов материально-технических, продовольственных и иных средств в ДМО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14 2 02 00016</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14 2 02 00016</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52 000,0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167 000,0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 Подпрограмма "Профилактика и предупреждение террористических и экстремистских проявлений на территории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14 3 00 00000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378 000,0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365 900,0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366 900,0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Мероприятия в области национальной безопасности и правоохранительной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14 3 01 00000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378 000,0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365 900,0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366 900,0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14 3 01 00014</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378 000,0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365 900,0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366 900,0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"Обеспечению безопасности людей на водных объектах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14 4 00 00000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Мероприятия по обеспечению безопасности людей на водных объектах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14 4 01 00000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14 4 01 00015</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Другие вопросы в области национальной безопасности и правоохранительной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150 000,0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"Развитие транспортной системы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 Повышение безопасности дорожного движения ДМО"</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Создание системы пропаганды с целью формирования негативного отношения к правонарушителям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03 1 01 00000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Мероприятия в целях создания системы пропаганды с целью формирования негативного отношения к правонарушителям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03 1 01 00800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03 1 01 00800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Приобретение оборудования,материалов,одежды для образовательных учреждений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03 1 02 00000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Мероприятия в целях приобретение оборудования,материалов,одежды для образовательных учреждений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03 1 02 00800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03 1 02 00800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"Обеспечение  общественного порядка и противодействия  преступности в Дивеевском муниципальном округе Нижегородской области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15 0 00 00000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"Профилактика преступлений  и иных правонарушений в   Дивеевском муниципальном округе"</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Применение  организационных , социально-политических, информационно-пропагандистских мер по профилактике преступности и иных правонарушений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15 1 01 00000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Мероприятия в области национальной  безопасности и правоохранительной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15 1 01 00014</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15 1 01 00014</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r>
      <w:tr w:rsidR="00DF0BE8" w:rsidRPr="00DF0BE8" w:rsidTr="005B40F2">
        <w:trPr>
          <w:trHeight w:val="6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Прочие 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14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105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Мероприятия в области национальной безопасности и правоохранительной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14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77 7 03 00014</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14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77 7 03 00014</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Национальная экономика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5 685 000,0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5 846 000,0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5 247 000,0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Транспорт</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08</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3 600 000,0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3 600 000,0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3 000 000,0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"Развитие транспортной системы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08</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3 600 000,0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3 600 000,0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3 000 000,0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Развитие пассажирского транспорта на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03 2 00 00000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3 600 000,0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3 600 000,0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3 000 000,0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Возмещение убытков, возникающих при осуществлении перевозок пассажиров на маршрутах, обеспечивающих  социально-значимые перевозки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03 2 03 00000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3 600 000,0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3 600 000,0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3 000 000,0</w:t>
            </w:r>
          </w:p>
        </w:tc>
      </w:tr>
      <w:tr w:rsidR="00DF0BE8" w:rsidRPr="00DF0BE8" w:rsidTr="005B40F2">
        <w:trPr>
          <w:trHeight w:val="195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возмещение убытков, возникающих при осуществлении перевозок пассажиров на маршрутах, обеспечивающих  социально-значимые перевозки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03 2 03 00850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3 600 000,0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3 600 000,0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03 2 03 00850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3 600 000,0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3 600 000,0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Связь и информатика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b/>
                <w:bCs/>
                <w:sz w:val="24"/>
                <w:szCs w:val="24"/>
                <w:lang w:eastAsia="ru-RU"/>
              </w:rPr>
            </w:pPr>
            <w:r w:rsidRPr="00DF0BE8">
              <w:rPr>
                <w:rFonts w:ascii="Arial CYR" w:eastAsia="Times New Roman" w:hAnsi="Arial CYR" w:cs="Arial CYR"/>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670 000,0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636 000,0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637 000,0</w:t>
            </w:r>
          </w:p>
        </w:tc>
      </w:tr>
      <w:tr w:rsidR="00DF0BE8" w:rsidRPr="00DF0BE8" w:rsidTr="005B40F2">
        <w:trPr>
          <w:trHeight w:val="25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670 000,0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636 000,0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637 000,0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мероприятий в области гражданской обороны, предупреждения и ликвидация чрезвычайных ситуаций и мобилизационной подготовки на территории ДМО НО</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670 000,0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637 000,0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мероприятий в области гражданской обороны, предупреждения и ликвидации чрезвычайных ситуаций мирного и военного времени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14 2 02 00000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670 000,0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636 000,0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637 000,0</w:t>
            </w:r>
          </w:p>
        </w:tc>
      </w:tr>
      <w:tr w:rsidR="00DF0BE8" w:rsidRPr="00DF0BE8" w:rsidTr="005B40F2">
        <w:trPr>
          <w:trHeight w:val="106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Мероприятия по эксплуатации и обслуживанию оборудования МАСЦО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14 2 02 00300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670 000,0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637 000,0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14 2 02 00300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670 000,0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637 000,0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Другие вопросы в области национальной  экономики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1 415 000,0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1 610 000,0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1 610 000,0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"Развитие  предпринимательства  в Дивеевском  муниципальном округе Нижегородской области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08 0 00 00000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945 000,0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910 000,0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910 000,0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"Развитие предпринимательства в Дивеевском муниципальном округе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810 000,0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775 000,0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Проведение мероприятий, способствующих созданию благоприятных условий для ведения малого и среднего бизнеса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Реализация мероприятий, способствующих созданию благоприятных условий для ведения малого и среднего бизнеса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08 1 01 00008</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08 1 01 00008</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Финансовая  и инвестиционная поддержка субъектов малого и среднего  предпринимательства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08 1 02 00000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r>
      <w:tr w:rsidR="00DF0BE8" w:rsidRPr="00DF0BE8" w:rsidTr="005B40F2">
        <w:trPr>
          <w:trHeight w:val="258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финансовой поддержки субъектам малого и среднего предпринимательства связанных с приобретение оборудования в целях создания и развития либо модернизации производства товаров (работ, услуг)</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08 1 02 00009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08 1 02 00009</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250 000,0</w:t>
            </w:r>
          </w:p>
        </w:tc>
      </w:tr>
      <w:tr w:rsidR="00DF0BE8" w:rsidRPr="00DF0BE8" w:rsidTr="005B40F2">
        <w:trPr>
          <w:trHeight w:val="283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финансовой поддержки субъектам малого и среднего предпринимательства связанных с уплатой первого взноса (аванса) при заключении договора лизинга оборудования с российскими лизинговыми организациями в целях создания и развития либо модернизации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08 1 02 00010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08 1 02 00010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250 000,0</w:t>
            </w:r>
          </w:p>
        </w:tc>
      </w:tr>
      <w:tr w:rsidR="00DF0BE8" w:rsidRPr="00DF0BE8" w:rsidTr="005B40F2">
        <w:trPr>
          <w:trHeight w:val="12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Развитие инфраструктуры поддержки субъектов малого и среднего предпринимательства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08 1 04 00000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190 000,0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Создание и развитие филиала центра " Мой бизнес"</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08 1 04 00008</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190 000,0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08 1 04 00008</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190 000,0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112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Финансовая поддержка социально -ориентированных некоммерческих организаций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08 1 05 00000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255 000,0</w:t>
            </w:r>
          </w:p>
        </w:tc>
      </w:tr>
      <w:tr w:rsidR="00DF0BE8" w:rsidRPr="00DF0BE8" w:rsidTr="005B40F2">
        <w:trPr>
          <w:trHeight w:val="13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финансовой поддержки социально- ориентированным некоммерческим организациям</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08 1 05 00010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255 000,0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08 1 05 00010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255 000,0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"Развитие торговли в Дивеевском МО НО"</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08 2 00 00000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105 000,0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Мероприятия для обеспечение населения малонаселённых и отдаленных населенных пунктов товарами первой необходимости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08 2 04 00000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105 000,0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населения малонаселённых и отдаленных населенных пунктов товарами первой необходимости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08 2 04 00008</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105 000,0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08 2 04 00008</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105 000,0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105 000,0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 Обеспечение защиты прав потребителей в Дивеевском МО НО"</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08 3 00 00000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Информационное обеспечение потребителей. Просвещение и популяризация вопросов защиты прав потребителей.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08 3 02 00000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Разработка, изготовление и распространение для граждан информационно-справочных материалов по вопросам защиты прав потребителей.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08 3 02 00008</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08 3 02 00008</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"Управление  муниципальным  имуществом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470 000,0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"Управление земельными ресурсами"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10 2 00 00000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470 000,0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Совершенствование учета   земельных ресурсов</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10 2 01 00000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470 000,0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Формирование земельных участков с целью выставления на торги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10 2 01 00100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10 2 01 00100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Организация эффективного использования земельных ресурсов</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10 2 02 00000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в аренду либо в собственность земельных участков на аукционной и конкурсной основе</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10 2 02 00100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10 2 02 00100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Жилищно-коммунальное хозяйство</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18 302 900,0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7 186 765,0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9 462 440,0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Жилищное хозяйство</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700 000,0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"Обеспечение населения  Дивеевского муниципального округа Нижегородской области качественными услугами в сфере  жилищно-коммунального  хозяйства"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"Капитальный ремонт жилищного фонда"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01 2 00 00000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Проведение  капитального ремонта  многоквартирных домов</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01 2 01 00000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Мероприятия в области  жилищного хозяйства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01 2 01 00100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некоммерческим организациям (за исключением государственных учреждений)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01 2 01 00100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630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"Управление муниципальным имуществом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400 000,0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"Управление муниципальным имуществом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Совершенствование учета и повышение эффективности использования муниципального имущества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Организация содержания и технического обслуживания муниципального жилищного фонда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10 1 01 00400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10 1 01 00400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Коммунальное хозяйство</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17 800 000,0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6 483 865,0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8 759 540,0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"Обеспечение населения  Дивеевского муниципального округа Нижегородской области качественными услугами в сфере  жилищно-коммунального  хозяйства"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17 800 000,0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6 483 865,0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8 759 540,0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"Предоставление  субсидий  на ремонт  инженерной инфраструктуры"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01 1 00 00000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на ремонт водопроводных сетей</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01 1 01 00000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4 000 000,0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Мероприятия в области коммунального хозяйства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01 1 01 00300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4 000 000,0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01 1 01 00300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4 000 000,0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на ремонт  сетей теплоснабжения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01 1 02 00000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Мероприятия в области коммунального хозяйства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01 1 02 00300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01 1 02 00300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2 000 000,0</w:t>
            </w:r>
          </w:p>
        </w:tc>
      </w:tr>
      <w:tr w:rsidR="00DF0BE8" w:rsidRPr="00DF0BE8" w:rsidTr="005B40F2">
        <w:trPr>
          <w:trHeight w:val="148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Подпрограмма "Поддержка предприятий  жилищно-коммунального хозяйства , оказывающих услуги населению"</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01 3 00 00000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14 800 000,0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3 483 865,0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2 759 540,0</w:t>
            </w:r>
          </w:p>
        </w:tc>
      </w:tr>
      <w:tr w:rsidR="00DF0BE8" w:rsidRPr="00DF0BE8" w:rsidTr="005B40F2">
        <w:trPr>
          <w:trHeight w:val="12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Поддержка предприятий  жилищно-коммунального хозяйства , оказывающих услуги населению</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01 3 01 00000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14 800 000,0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3 483 865,0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2 759 540,0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Мероприятия в области коммунального хозяйства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01 3 01 00300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14 800 000,0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3 483 865,0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2 759 540,0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01 3 01 00300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14 800 000,0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3 483 865,0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2 759 540,0</w:t>
            </w:r>
          </w:p>
        </w:tc>
      </w:tr>
      <w:tr w:rsidR="00DF0BE8" w:rsidRPr="00DF0BE8" w:rsidTr="005B40F2">
        <w:trPr>
          <w:trHeight w:val="103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Другие вопросы в области жилищно-коммунального хозяйства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2 900,0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2 900,0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Непрограммные расходы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2 900,0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2 900,0</w:t>
            </w:r>
          </w:p>
        </w:tc>
      </w:tr>
      <w:tr w:rsidR="00DF0BE8" w:rsidRPr="00DF0BE8" w:rsidTr="005B40F2">
        <w:trPr>
          <w:trHeight w:val="6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2 900,0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2 900,0</w:t>
            </w:r>
          </w:p>
        </w:tc>
      </w:tr>
      <w:tr w:rsidR="00DF0BE8" w:rsidRPr="00DF0BE8" w:rsidTr="005B40F2">
        <w:trPr>
          <w:trHeight w:val="36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 xml:space="preserve">Единая субвенция на осуществление государственных полномочий по созданию административных комиссий для рассмотрения дел об административных правонарушениях, предусмотренных Кодексом Нижегородской области об административных правонарушениях, и для осуществления органами местного самоуправления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77 7 03 73930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2 900,0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2 900,0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77 7 03 73930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2 900,0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2 900,0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Социальная политика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19 486 800,0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18 580 600,0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17 619 700,0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Пенсионное обеспечение</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b/>
                <w:bCs/>
                <w:sz w:val="24"/>
                <w:szCs w:val="24"/>
                <w:lang w:eastAsia="ru-RU"/>
              </w:rPr>
            </w:pPr>
            <w:r w:rsidRPr="00DF0BE8">
              <w:rPr>
                <w:rFonts w:ascii="Arial CYR" w:eastAsia="Times New Roman" w:hAnsi="Arial CYR" w:cs="Arial CYR"/>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4 200 000,0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4 200 000,0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4 200 000,0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4 200 000,0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4 200 000,0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4 200 000,0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Доплаты к пенсиям, дополнительное пенсионное обеспечение</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77 7 11 29980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77 7 11 29980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4 200 000,0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Социальное обеспечение населения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1 389 900,0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350 000,0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350 000,0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lastRenderedPageBreak/>
              <w:t>Муниципальная программа "Социальная поддержка граждан Дивеевского  муниципального района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350 000,0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350 000,0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"Социальная поддержка отдельных категорий  граждан"</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350 000,0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Общественная интеграция  ветеранов военных конфликтов, пожилых людей, людей с ограниченными возможностями здоровья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12  2 01 00000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12  2 01 00954</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Осуществление  мер поддержки граждан, оказавшихся  в трудной жизненной ситуации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12  2 02 00000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оказание материальной помощи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12  2 02 00954</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12  2 02 00954</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260 000,0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Непрограммные расходы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1 039 900,0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1 039 900,0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5B40F2">
        <w:trPr>
          <w:trHeight w:val="12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Субвенции из вышестоящего бюджета в рамках непрограммных расходов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77 7 05 00000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1 039 900,0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Субвенции на обеспечение жилье отдельных категорий граждан, установленных ФЗ от 24 ноября 1995 года № 181-ФЗ "О социальной защите инвалидов в РФ"</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77 7 05 51760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1 039 900,0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77 7 05 51760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1 039 900,0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Охрана семьи и детства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13 896 900,0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14 030 600,0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13 069 700,0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 Обеспечением жильем молодых семей в Дивеевском муниципальном округе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1 296 900,0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1 364 300,0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1 359 400,0</w:t>
            </w:r>
          </w:p>
        </w:tc>
      </w:tr>
      <w:tr w:rsidR="00DF0BE8" w:rsidRPr="00DF0BE8" w:rsidTr="005B40F2">
        <w:trPr>
          <w:trHeight w:val="13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 Обеспечение жильем молодых семей в Дивеевском муниципальном округе НО"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b/>
                <w:bCs/>
                <w:color w:val="000000"/>
                <w:sz w:val="24"/>
                <w:szCs w:val="24"/>
                <w:lang w:eastAsia="ru-RU"/>
              </w:rPr>
            </w:pPr>
            <w:r w:rsidRPr="00DF0BE8">
              <w:rPr>
                <w:rFonts w:ascii="Calibri" w:eastAsia="Times New Roman" w:hAnsi="Calibri" w:cs="Calibri"/>
                <w:b/>
                <w:bCs/>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11 1 00 00000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1 296 900,0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1 364 300,0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1 359 400,0</w:t>
            </w:r>
          </w:p>
        </w:tc>
      </w:tr>
      <w:tr w:rsidR="00DF0BE8" w:rsidRPr="00DF0BE8" w:rsidTr="005B40F2">
        <w:trPr>
          <w:trHeight w:val="18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Обеспечение перечисления средств, предусмотренных на предоставление социальных выплат молодым семьям на приобретение      (строительство) жилья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b/>
                <w:bCs/>
                <w:color w:val="000000"/>
                <w:sz w:val="24"/>
                <w:szCs w:val="24"/>
                <w:lang w:eastAsia="ru-RU"/>
              </w:rPr>
            </w:pPr>
            <w:r w:rsidRPr="00DF0BE8">
              <w:rPr>
                <w:rFonts w:ascii="Calibri" w:eastAsia="Times New Roman" w:hAnsi="Calibri" w:cs="Calibri"/>
                <w:b/>
                <w:bCs/>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11 1 01 00000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1 296 900,0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1 364 300,0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1 359 400,0</w:t>
            </w:r>
          </w:p>
        </w:tc>
      </w:tr>
      <w:tr w:rsidR="00DF0BE8" w:rsidRPr="00DF0BE8" w:rsidTr="005B40F2">
        <w:trPr>
          <w:trHeight w:val="168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на осуществление социальных выплат молодым семьям на приобретение жилья или строительство индивидуального жилого дома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1 01 L4970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1 296 900,0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1 364 300,0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1 359 400,0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Социальное обеспечение  и иные выплаты  населению</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1 01 L4970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1 296 900,0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1 364 300,0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1 359 400,0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федеральный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201 800,0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218 000,0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215 600,0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595 100,0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646 300,0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643 800,0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бюджет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Непрограммные расходы</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12 600 000,0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12 666 300,0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11 710 300,0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12 600 000,0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12 666 300,0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11 710 300,0</w:t>
            </w:r>
          </w:p>
        </w:tc>
      </w:tr>
      <w:tr w:rsidR="00DF0BE8" w:rsidRPr="00DF0BE8" w:rsidTr="005B40F2">
        <w:trPr>
          <w:trHeight w:val="49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Прочие непрограммные расходы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12 600 000,0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12 600 000,0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11 644 000,0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 xml:space="preserve">Субвенции на  обеспечение  детей сирот и детей, оставшихся  без попечения  родителей, лиц из числа  детей сирот и детей, оставшихся  без попечения  родителей, жилыми помещениями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R0820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12 600 000,0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12 600 000,0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11 644 000,0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Бюджетные инвестиции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03  R0820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12 600 000,0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12 600 000,0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11 644 000,0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12 600 000,0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12 600 000,0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11 644 000,0</w:t>
            </w:r>
          </w:p>
        </w:tc>
      </w:tr>
      <w:tr w:rsidR="00DF0BE8" w:rsidRPr="00DF0BE8" w:rsidTr="005B40F2">
        <w:trPr>
          <w:trHeight w:val="9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Субвенции из вышестоящего бюджета в рамках непрограммных расходов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77 7 05 00000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66 300,0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66 300,0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77 7 05 73120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66 300,0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66 300,0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Закупка  товаров ,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77 7 05 73120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66 300,0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66 300,0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rPr>
                <w:rFonts w:ascii="Arial CYR" w:eastAsia="Times New Roman" w:hAnsi="Arial CYR" w:cs="Arial CYR"/>
                <w:sz w:val="24"/>
                <w:szCs w:val="24"/>
                <w:lang w:eastAsia="ru-RU"/>
              </w:rPr>
            </w:pPr>
            <w:r w:rsidRPr="00DF0BE8">
              <w:rPr>
                <w:rFonts w:ascii="Arial CYR" w:eastAsia="Times New Roman" w:hAnsi="Arial CYR" w:cs="Arial CYR"/>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66 300,0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66 300,0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Средства массовой информации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1 753 800,0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1 753 800,0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1 753 800,0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Периодическая печать и издательства </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1 753 800,0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1 753 800,0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1 753 800,0</w:t>
            </w:r>
          </w:p>
        </w:tc>
      </w:tr>
      <w:tr w:rsidR="00DF0BE8" w:rsidRPr="00DF0BE8" w:rsidTr="005B40F2">
        <w:trPr>
          <w:trHeight w:val="18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"Информационное общество и внедрение  современных  информационных технологий в Дивеевском муниципальном округе</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1 753 800,0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1 753 800,0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1 753 800,0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Подпрограмма "Информационная среда"</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1 753 800,0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1 753 800,0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1 753 800,0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Субсидия на выполнение  услуг по информированию населения по вопросам, имеющим большую социальную значимость путем производства и выпуска  печатного  средства массовой информации -районной газеты "Ударник"</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 2 02 S2050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1 753 800,0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1 753 800,0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1 753 800,0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Предоставление субсидий  бюджетным , автономным учреждениям и иным некоммерческим  организациям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 2 02 S2050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1 753 800,0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1 753 800,0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1 753 800,0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 2 02 S2050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610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1 753 800,0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1 753 800,0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1 753 800,0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 областной бюджет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350 800,0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343 500,0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350 800,0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бюджет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85" w:type="dxa"/>
            <w:tcBorders>
              <w:top w:val="nil"/>
              <w:left w:val="nil"/>
              <w:bottom w:val="single" w:sz="4" w:space="0" w:color="auto"/>
              <w:right w:val="single" w:sz="4" w:space="0" w:color="auto"/>
            </w:tcBorders>
            <w:shd w:val="clear" w:color="000000" w:fill="FFFFFF"/>
            <w:noWrap/>
            <w:vAlign w:val="bottom"/>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1 403 000,0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1 403 000,0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1 403 000,0</w:t>
            </w:r>
          </w:p>
        </w:tc>
      </w:tr>
      <w:tr w:rsidR="00DF0BE8" w:rsidRPr="00DF0BE8" w:rsidTr="005B40F2">
        <w:trPr>
          <w:trHeight w:val="136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Северный территориальный отдел  администрации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488</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32 055 554,0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29 011 430,0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30 931 839,0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Общегосударственные вопросы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6 676 020,0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6 708 580,0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6 742 430,0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Функционирование  местных администраций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4 646 200,0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4 646 200,0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4 646 200,0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xml:space="preserve">Непрограммные расходы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4 646 200,0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4 646 200,0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4 646 200,0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Непрограммное направление деятельности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4 646 200,0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4 646 200,0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4 646 200,0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4 646 200,0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4 646 200,0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4 646 200,0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4 646 200,0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4 646 200,0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4 646 200,0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выплату персоналу в целях обеспечения выполнения функций органами муниципальной власти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3 826 200,0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3 826 200,0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3 826 200,0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77 7 01 00019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Другие общегосударственные вопросы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2 029 820,0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2 062 380,0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2 096 230,0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Решение вопросов административно-хозяйственного обеспечения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2 029 820,0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2 062 380,0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2 096 230,0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Расходы на 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2 029 820,0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2 062 380,0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2 096 230,0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noWrap/>
            <w:vAlign w:val="bottom"/>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Муниципальные учреждения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2 029 820,0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2 062 380,0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2 096 230,0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bottom"/>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2 029 820,0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2 062 380,0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2 096 230,0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выплату персоналу в целях обеспечения выполнения функций органами муниципальной власти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970 000,0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970 000,0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970 000,0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77 7 02 00059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1 059 820,0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1 092 380,0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1 126 230,0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Национальная безопасность и правоохранительная деятельность</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12 141 120,0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11 904 920,0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12 073 070,0</w:t>
            </w:r>
          </w:p>
        </w:tc>
      </w:tr>
      <w:tr w:rsidR="00DF0BE8" w:rsidRPr="00DF0BE8" w:rsidTr="005B40F2">
        <w:trPr>
          <w:trHeight w:val="159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12 141 120,0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11 904 920,0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12 073 070,0</w:t>
            </w:r>
          </w:p>
        </w:tc>
      </w:tr>
      <w:tr w:rsidR="00DF0BE8" w:rsidRPr="00DF0BE8" w:rsidTr="005B40F2">
        <w:trPr>
          <w:trHeight w:val="252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"Защита населения и территорий от чрезвычайных ситуаций и обеспечение пожарной безопасности и безопасности людей на водных объектах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14 0 00 00000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12 141 120,0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11 904 920,0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12 073 070,0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lastRenderedPageBreak/>
              <w:t>Подпрограмма  "Пожарная безопасность населенных пунктов Дивеевского муниципального округа на 2021-2025"</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12 141 120,0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11 904 920,0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12 073 070,0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Обеспечение пожарной безопасности объектов и населенных пунктов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12 141 120,0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11 904 920,0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12 073 070,0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Расходы на обеспечение деятельности муниципальных учреждений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12 141 120,0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11 904 920,0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12 073 070,0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Расходы на выплату персоналу в целях обеспечения выполнения функций органами муниципальной власти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8 845 800,0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8 845 800,0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8 845 800,0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3 289 320,0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3 053 120,0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3 221 270,0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14 1 01 00059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Национальная экономика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4 244 244,0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3 880 260,0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3 668 149,0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Топливно-энергетический комплекс</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Подпрограмма "Повышение уровня благоустройства комфортности и безопасности"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Развитие топливно - энергетического комплекса на территории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17 2 04 00000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Повышение качества обслуживания газового оборудования населенных пунктов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17 2 04 00101</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17 2 04 00101</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150 000,0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Дорожное хозяйство (дорожные фонды)</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4 094 244,0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3 880 260,0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3 668 149,0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"Развитие транспортной системы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4 094 244,0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3 880 260,0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3 668 149,0</w:t>
            </w:r>
          </w:p>
        </w:tc>
      </w:tr>
      <w:tr w:rsidR="00DF0BE8" w:rsidRPr="00DF0BE8" w:rsidTr="005B40F2">
        <w:trPr>
          <w:trHeight w:val="144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"Комплексное развитие транспортной инфраструктуры Дивеевского муниципального округа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4 094 244,0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3 880 260,0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3 668 149,0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Ремонт автомобильных дорог местного значения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2 854 244,0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2 854 244,0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2 428 149,0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bottom"/>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ремонта автомобильных дорог местного значения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03 3 01 00800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2 854 244,0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2 854 244,0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2 428 149,0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03 3 01 00800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2 854 244,0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2 854 244,0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2 428 149,0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Содержание автомобильных дорог местного значения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1 240 000,0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1 026 016,0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1 240 000,0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содержания автомобильных дорог местного значения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03 3 02 00800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1 240 000,0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1 026 016,0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1 240 000,0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04</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09</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03 3 02 00800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1 240 000,0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1 026 016,0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1 240 000,0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Жилищно-коммунальное хозяйство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8 689 000,0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6 210 800,0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8 139 560,0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Коммунальное хозяйство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2 814 000,0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1 930 400,0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2 814 000,0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507 000,0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1 930 400,0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2 814 000,0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1 930 400,0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Софинансирование мероприятий по программе поддержки местных инициатив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17 2 02 00000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2 580 000,0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Реализация проекта инициативного бюджетирования " Вам решать!"</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02 S2600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2 580 000,0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02 S2600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2 580 000,0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Приобретение контейнеров и обустройство контейнерных площадок</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17 2 05 00000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1 930 400,0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Субсидии на создание ( обустройство) контейнерных площадок</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05 S2670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1 930 400,0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05 S2670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234 000,0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507 000,0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1 930 400,0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МБТ на приобретение контейнеров и(или) бункеров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05 S4700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05 S4700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Благоустройство</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2 868 000,0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2 696 800,0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3 202 160,0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2 868 000,0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2 696 800,0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3 202 160,0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"Строительство, реконструкция, ремонт и содержание наружного освещения населенных пунктов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17 1 00 00000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1 799 300,0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2 026 800,0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2 122 160,0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Строительство, реконструкция, ремонт и содержание наружного освещения населенных пунктов Дивеевского территориального отдела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17 1 01 00000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1 799 300,0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2 026 800,0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2 122 160,0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благоустройства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17 1 01 00500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1 799 300,0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2 026 800,0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2 122 160,0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17 1 01 00500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1 799 300,0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2 026 800,0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2 122 160,0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1 068 700,0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670 000,0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1 080 000,0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Содержание и благоустройство  территорий населенных пунктов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1 068 700,0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670 000,0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1 080 000,0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Мероприятия в области благоустройства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1 068 700,0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670 000,0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1 080 000,0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1 048 700,0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670 000,0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1 080 000,0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Иные бюджетные ассигнования</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03</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17 2 03 00500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800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Другие вопросы в области жилищно-коммунального хозяйства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3 007 000,0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3 007 000,0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3 007 000,0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"Благоустройство территории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17 0 00 00000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3 007 000,0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3 007 000,0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3 007 000,0</w:t>
            </w:r>
          </w:p>
        </w:tc>
      </w:tr>
      <w:tr w:rsidR="00DF0BE8" w:rsidRPr="00DF0BE8" w:rsidTr="005B40F2">
        <w:trPr>
          <w:trHeight w:val="94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"Повышение уровня благоустройства, комфортности и безопасности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3 007 000,0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3 007 000,0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Содержание работников в сфере благоустройства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3 007 000,0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3 007 000,0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Расходы на обеспечение функций муниципальных органов</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 xml:space="preserve">17 2 01 00059 </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3 007 000,0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3 007 000,0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Расходы на выплату персоналу в целях обеспечения выполнения функций органами муниципальной власти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17 2 01 00059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3 007 000,0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3 007 000,0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3 007 000,0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Физкультура и спорт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305 170,0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306 870,0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308 630,0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Массовый спорт</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b/>
                <w:bCs/>
                <w:sz w:val="24"/>
                <w:szCs w:val="24"/>
                <w:lang w:eastAsia="ru-RU"/>
              </w:rPr>
            </w:pPr>
            <w:r w:rsidRPr="00DF0BE8">
              <w:rPr>
                <w:rFonts w:ascii="Arial" w:eastAsia="Times New Roman" w:hAnsi="Arial" w:cs="Arial"/>
                <w:b/>
                <w:bCs/>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305 170,0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306 870,0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308 630,0</w:t>
            </w:r>
          </w:p>
        </w:tc>
      </w:tr>
      <w:tr w:rsidR="00DF0BE8" w:rsidRPr="00DF0BE8" w:rsidTr="005B40F2">
        <w:trPr>
          <w:trHeight w:val="157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color w:val="000000"/>
                <w:sz w:val="24"/>
                <w:szCs w:val="24"/>
                <w:lang w:eastAsia="ru-RU"/>
              </w:rPr>
            </w:pPr>
            <w:r w:rsidRPr="00DF0BE8">
              <w:rPr>
                <w:rFonts w:ascii="Times New Roman" w:eastAsia="Times New Roman" w:hAnsi="Times New Roman" w:cs="Times New Roman"/>
                <w:b/>
                <w:bCs/>
                <w:color w:val="000000"/>
                <w:sz w:val="24"/>
                <w:szCs w:val="24"/>
                <w:lang w:eastAsia="ru-RU"/>
              </w:rPr>
              <w:t>Муниципальная программа "Развитие физической культуры и спорта Дивеевского муниципального округа Нижегородской области"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05 0 00 00000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305 170,0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306 870,0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308 630,0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Подпрограмма  "Спортивно - массовая работа в территориальных отделах администрации Дивеевского муниципального округа  "</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05 3 00 00000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305 170,0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306 870,0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308 630,0</w:t>
            </w:r>
          </w:p>
        </w:tc>
      </w:tr>
      <w:tr w:rsidR="00DF0BE8" w:rsidRPr="00DF0BE8" w:rsidTr="005B40F2">
        <w:trPr>
          <w:trHeight w:val="126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Спортивно - массовая работа в территориальных отделах администрации Дивеевского муниципального округа</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05 3 01 00000</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305 170,0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306 870,0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308 630,0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color w:val="000000"/>
                <w:sz w:val="24"/>
                <w:szCs w:val="24"/>
                <w:lang w:eastAsia="ru-RU"/>
              </w:rPr>
            </w:pPr>
            <w:r w:rsidRPr="00DF0BE8">
              <w:rPr>
                <w:rFonts w:ascii="Times New Roman" w:eastAsia="Times New Roman" w:hAnsi="Times New Roman" w:cs="Times New Roman"/>
                <w:color w:val="000000"/>
                <w:sz w:val="24"/>
                <w:szCs w:val="24"/>
                <w:lang w:eastAsia="ru-RU"/>
              </w:rPr>
              <w:t>Обеспечение деятельности и содержание спортивных сооружений</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305 170,0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306 870,0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308 630,0</w:t>
            </w:r>
          </w:p>
        </w:tc>
      </w:tr>
      <w:tr w:rsidR="00DF0BE8" w:rsidRPr="00DF0BE8" w:rsidTr="005B40F2">
        <w:trPr>
          <w:trHeight w:val="220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212 800,0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212 800,0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212 800,0</w:t>
            </w:r>
          </w:p>
        </w:tc>
      </w:tr>
      <w:tr w:rsidR="00DF0BE8" w:rsidRPr="00DF0BE8" w:rsidTr="005B40F2">
        <w:trPr>
          <w:trHeight w:val="630"/>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85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Arial" w:eastAsia="Times New Roman" w:hAnsi="Arial" w:cs="Arial"/>
                <w:sz w:val="24"/>
                <w:szCs w:val="24"/>
                <w:lang w:eastAsia="ru-RU"/>
              </w:rPr>
            </w:pPr>
            <w:r w:rsidRPr="00DF0BE8">
              <w:rPr>
                <w:rFonts w:ascii="Arial" w:eastAsia="Times New Roman" w:hAnsi="Arial" w:cs="Arial"/>
                <w:sz w:val="24"/>
                <w:szCs w:val="24"/>
                <w:lang w:eastAsia="ru-RU"/>
              </w:rPr>
              <w:t> </w:t>
            </w:r>
          </w:p>
        </w:tc>
        <w:tc>
          <w:tcPr>
            <w:tcW w:w="94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11</w:t>
            </w:r>
          </w:p>
        </w:tc>
        <w:tc>
          <w:tcPr>
            <w:tcW w:w="1357"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02</w:t>
            </w:r>
          </w:p>
        </w:tc>
        <w:tc>
          <w:tcPr>
            <w:tcW w:w="158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05 3 01 00059</w:t>
            </w:r>
          </w:p>
        </w:tc>
        <w:tc>
          <w:tcPr>
            <w:tcW w:w="1102"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center"/>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200</w:t>
            </w:r>
          </w:p>
        </w:tc>
        <w:tc>
          <w:tcPr>
            <w:tcW w:w="1596"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92 370,0</w:t>
            </w:r>
          </w:p>
        </w:tc>
        <w:tc>
          <w:tcPr>
            <w:tcW w:w="1611"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94 070,0</w:t>
            </w:r>
          </w:p>
        </w:tc>
        <w:tc>
          <w:tcPr>
            <w:tcW w:w="1655" w:type="dxa"/>
            <w:tcBorders>
              <w:top w:val="nil"/>
              <w:left w:val="nil"/>
              <w:bottom w:val="single" w:sz="4" w:space="0" w:color="auto"/>
              <w:right w:val="single" w:sz="4" w:space="0" w:color="auto"/>
            </w:tcBorders>
            <w:shd w:val="clear" w:color="000000" w:fill="FFFFFF"/>
            <w:noWrap/>
            <w:vAlign w:val="center"/>
            <w:hideMark/>
          </w:tcPr>
          <w:p w:rsidR="00DF0BE8" w:rsidRPr="00DF0BE8" w:rsidRDefault="00DF0BE8" w:rsidP="00DF0BE8">
            <w:pPr>
              <w:spacing w:after="0" w:line="240" w:lineRule="auto"/>
              <w:jc w:val="right"/>
              <w:rPr>
                <w:rFonts w:ascii="Times New Roman" w:eastAsia="Times New Roman" w:hAnsi="Times New Roman" w:cs="Times New Roman"/>
                <w:sz w:val="24"/>
                <w:szCs w:val="24"/>
                <w:lang w:eastAsia="ru-RU"/>
              </w:rPr>
            </w:pPr>
            <w:r w:rsidRPr="00DF0BE8">
              <w:rPr>
                <w:rFonts w:ascii="Times New Roman" w:eastAsia="Times New Roman" w:hAnsi="Times New Roman" w:cs="Times New Roman"/>
                <w:sz w:val="24"/>
                <w:szCs w:val="24"/>
                <w:lang w:eastAsia="ru-RU"/>
              </w:rPr>
              <w:t>95 830,0</w:t>
            </w:r>
          </w:p>
        </w:tc>
      </w:tr>
      <w:tr w:rsidR="00DF0BE8" w:rsidRPr="00DF0BE8" w:rsidTr="005B40F2">
        <w:trPr>
          <w:trHeight w:val="315"/>
        </w:trPr>
        <w:tc>
          <w:tcPr>
            <w:tcW w:w="4536" w:type="dxa"/>
            <w:tcBorders>
              <w:top w:val="nil"/>
              <w:left w:val="single" w:sz="4" w:space="0" w:color="auto"/>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ВСЕГО  РАСХОДОВ</w:t>
            </w:r>
          </w:p>
        </w:tc>
        <w:tc>
          <w:tcPr>
            <w:tcW w:w="85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94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357"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58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102"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center"/>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 </w:t>
            </w:r>
          </w:p>
        </w:tc>
        <w:tc>
          <w:tcPr>
            <w:tcW w:w="1596"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ind w:left="-91" w:right="-88" w:hanging="142"/>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1 009 615 000,0</w:t>
            </w:r>
          </w:p>
        </w:tc>
        <w:tc>
          <w:tcPr>
            <w:tcW w:w="1611"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666 325 395,0</w:t>
            </w:r>
          </w:p>
        </w:tc>
        <w:tc>
          <w:tcPr>
            <w:tcW w:w="1655" w:type="dxa"/>
            <w:tcBorders>
              <w:top w:val="nil"/>
              <w:left w:val="nil"/>
              <w:bottom w:val="single" w:sz="4" w:space="0" w:color="auto"/>
              <w:right w:val="single" w:sz="4" w:space="0" w:color="auto"/>
            </w:tcBorders>
            <w:shd w:val="clear" w:color="000000" w:fill="FFFFFF"/>
            <w:vAlign w:val="center"/>
            <w:hideMark/>
          </w:tcPr>
          <w:p w:rsidR="00DF0BE8" w:rsidRPr="00DF0BE8" w:rsidRDefault="00DF0BE8" w:rsidP="00DF0BE8">
            <w:pPr>
              <w:spacing w:after="0" w:line="240" w:lineRule="auto"/>
              <w:jc w:val="right"/>
              <w:rPr>
                <w:rFonts w:ascii="Times New Roman" w:eastAsia="Times New Roman" w:hAnsi="Times New Roman" w:cs="Times New Roman"/>
                <w:b/>
                <w:bCs/>
                <w:sz w:val="24"/>
                <w:szCs w:val="24"/>
                <w:lang w:eastAsia="ru-RU"/>
              </w:rPr>
            </w:pPr>
            <w:r w:rsidRPr="00DF0BE8">
              <w:rPr>
                <w:rFonts w:ascii="Times New Roman" w:eastAsia="Times New Roman" w:hAnsi="Times New Roman" w:cs="Times New Roman"/>
                <w:b/>
                <w:bCs/>
                <w:sz w:val="24"/>
                <w:szCs w:val="24"/>
                <w:lang w:eastAsia="ru-RU"/>
              </w:rPr>
              <w:t>678 305 970,0</w:t>
            </w:r>
          </w:p>
        </w:tc>
      </w:tr>
      <w:tr w:rsidR="00DF0BE8" w:rsidRPr="00DF0BE8" w:rsidTr="005B40F2">
        <w:trPr>
          <w:trHeight w:val="315"/>
        </w:trPr>
        <w:tc>
          <w:tcPr>
            <w:tcW w:w="4536"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851"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357"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585"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102"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596"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611"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655"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r>
      <w:tr w:rsidR="00DF0BE8" w:rsidRPr="00DF0BE8" w:rsidTr="005B40F2">
        <w:trPr>
          <w:trHeight w:val="315"/>
        </w:trPr>
        <w:tc>
          <w:tcPr>
            <w:tcW w:w="4536"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851"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357"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585"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102"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596"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611"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655"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r>
      <w:tr w:rsidR="00DF0BE8" w:rsidRPr="00DF0BE8" w:rsidTr="005B40F2">
        <w:trPr>
          <w:trHeight w:val="315"/>
        </w:trPr>
        <w:tc>
          <w:tcPr>
            <w:tcW w:w="4536"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851"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357"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585"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102"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596"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611"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655"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r>
      <w:tr w:rsidR="00DF0BE8" w:rsidRPr="00DF0BE8" w:rsidTr="005B40F2">
        <w:trPr>
          <w:trHeight w:val="315"/>
        </w:trPr>
        <w:tc>
          <w:tcPr>
            <w:tcW w:w="4536"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851"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942"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357"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585"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102"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596"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611"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c>
          <w:tcPr>
            <w:tcW w:w="1655" w:type="dxa"/>
            <w:tcBorders>
              <w:top w:val="nil"/>
              <w:left w:val="nil"/>
              <w:bottom w:val="nil"/>
              <w:right w:val="nil"/>
            </w:tcBorders>
            <w:shd w:val="clear" w:color="000000" w:fill="FFFFFF"/>
            <w:noWrap/>
            <w:vAlign w:val="bottom"/>
            <w:hideMark/>
          </w:tcPr>
          <w:p w:rsidR="00DF0BE8" w:rsidRPr="00DF0BE8" w:rsidRDefault="00DF0BE8" w:rsidP="00DF0BE8">
            <w:pPr>
              <w:spacing w:after="0" w:line="240" w:lineRule="auto"/>
              <w:jc w:val="right"/>
              <w:rPr>
                <w:rFonts w:ascii="Calibri" w:eastAsia="Times New Roman" w:hAnsi="Calibri" w:cs="Calibri"/>
                <w:color w:val="000000"/>
                <w:sz w:val="24"/>
                <w:szCs w:val="24"/>
                <w:lang w:eastAsia="ru-RU"/>
              </w:rPr>
            </w:pPr>
            <w:r w:rsidRPr="00DF0BE8">
              <w:rPr>
                <w:rFonts w:ascii="Calibri" w:eastAsia="Times New Roman" w:hAnsi="Calibri" w:cs="Calibri"/>
                <w:color w:val="000000"/>
                <w:sz w:val="24"/>
                <w:szCs w:val="24"/>
                <w:lang w:eastAsia="ru-RU"/>
              </w:rPr>
              <w:t> </w:t>
            </w:r>
          </w:p>
        </w:tc>
      </w:tr>
    </w:tbl>
    <w:p w:rsidR="00554914" w:rsidRDefault="00554914"/>
    <w:sectPr w:rsidR="00554914" w:rsidSect="00DF0BE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F82"/>
    <w:rsid w:val="00034C53"/>
    <w:rsid w:val="005035AD"/>
    <w:rsid w:val="00554914"/>
    <w:rsid w:val="005B40F2"/>
    <w:rsid w:val="0066204B"/>
    <w:rsid w:val="006F3286"/>
    <w:rsid w:val="00824F82"/>
    <w:rsid w:val="00DF0B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BB53DA-77E1-4CEA-888A-A81871506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0BE8"/>
    <w:rPr>
      <w:color w:val="0563C1"/>
      <w:u w:val="single"/>
    </w:rPr>
  </w:style>
  <w:style w:type="character" w:styleId="a4">
    <w:name w:val="FollowedHyperlink"/>
    <w:basedOn w:val="a0"/>
    <w:uiPriority w:val="99"/>
    <w:semiHidden/>
    <w:unhideWhenUsed/>
    <w:rsid w:val="00DF0BE8"/>
    <w:rPr>
      <w:color w:val="954F72"/>
      <w:u w:val="single"/>
    </w:rPr>
  </w:style>
  <w:style w:type="paragraph" w:customStyle="1" w:styleId="xl65">
    <w:name w:val="xl65"/>
    <w:basedOn w:val="a"/>
    <w:rsid w:val="00DF0BE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DF0BE8"/>
    <w:pP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7">
    <w:name w:val="xl67"/>
    <w:basedOn w:val="a"/>
    <w:rsid w:val="00DF0BE8"/>
    <w:pPr>
      <w:shd w:val="clear" w:color="000000"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8">
    <w:name w:val="xl68"/>
    <w:basedOn w:val="a"/>
    <w:rsid w:val="00DF0BE8"/>
    <w:pPr>
      <w:shd w:val="clear" w:color="000000"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9">
    <w:name w:val="xl69"/>
    <w:basedOn w:val="a"/>
    <w:rsid w:val="00DF0BE8"/>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0">
    <w:name w:val="xl70"/>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
    <w:name w:val="xl76"/>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0">
    <w:name w:val="xl80"/>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1">
    <w:name w:val="xl81"/>
    <w:basedOn w:val="a"/>
    <w:rsid w:val="00DF0BE8"/>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DF0BE8"/>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3">
    <w:name w:val="xl83"/>
    <w:basedOn w:val="a"/>
    <w:rsid w:val="00DF0BE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CYR" w:eastAsia="Times New Roman" w:hAnsi="Arial CYR" w:cs="Arial CYR"/>
      <w:b/>
      <w:bCs/>
      <w:sz w:val="24"/>
      <w:szCs w:val="24"/>
      <w:lang w:eastAsia="ru-RU"/>
    </w:rPr>
  </w:style>
  <w:style w:type="paragraph" w:customStyle="1" w:styleId="xl85">
    <w:name w:val="xl85"/>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DF0BE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89">
    <w:name w:val="xl89"/>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5">
    <w:name w:val="xl95"/>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DF0BE8"/>
    <w:pPr>
      <w:shd w:val="clear" w:color="000000"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98">
    <w:name w:val="xl98"/>
    <w:basedOn w:val="a"/>
    <w:rsid w:val="00DF0BE8"/>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9">
    <w:name w:val="xl99"/>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00">
    <w:name w:val="xl100"/>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
    <w:rsid w:val="00DF0BE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2">
    <w:name w:val="xl102"/>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03">
    <w:name w:val="xl103"/>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4">
    <w:name w:val="xl104"/>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5">
    <w:name w:val="xl105"/>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07">
    <w:name w:val="xl107"/>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08">
    <w:name w:val="xl108"/>
    <w:basedOn w:val="a"/>
    <w:rsid w:val="00DF0BE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9">
    <w:name w:val="xl109"/>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10">
    <w:name w:val="xl110"/>
    <w:basedOn w:val="a"/>
    <w:rsid w:val="00DF0BE8"/>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DF0BE8"/>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2">
    <w:name w:val="xl112"/>
    <w:basedOn w:val="a"/>
    <w:rsid w:val="00DF0BE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14">
    <w:name w:val="xl114"/>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CYR" w:eastAsia="Times New Roman" w:hAnsi="Arial CYR" w:cs="Arial CYR"/>
      <w:b/>
      <w:bCs/>
      <w:sz w:val="24"/>
      <w:szCs w:val="24"/>
      <w:lang w:eastAsia="ru-RU"/>
    </w:rPr>
  </w:style>
  <w:style w:type="paragraph" w:customStyle="1" w:styleId="xl121">
    <w:name w:val="xl121"/>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122">
    <w:name w:val="xl122"/>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CYR" w:eastAsia="Times New Roman" w:hAnsi="Arial CYR" w:cs="Arial CYR"/>
      <w:b/>
      <w:bCs/>
      <w:sz w:val="24"/>
      <w:szCs w:val="24"/>
      <w:lang w:eastAsia="ru-RU"/>
    </w:rPr>
  </w:style>
  <w:style w:type="paragraph" w:customStyle="1" w:styleId="xl123">
    <w:name w:val="xl123"/>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8">
    <w:name w:val="xl128"/>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0">
    <w:name w:val="xl130"/>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1">
    <w:name w:val="xl131"/>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2">
    <w:name w:val="xl132"/>
    <w:basedOn w:val="a"/>
    <w:rsid w:val="00DF0BE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3">
    <w:name w:val="xl133"/>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4">
    <w:name w:val="xl134"/>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5">
    <w:name w:val="xl135"/>
    <w:basedOn w:val="a"/>
    <w:rsid w:val="00DF0BE8"/>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6">
    <w:name w:val="xl136"/>
    <w:basedOn w:val="a"/>
    <w:rsid w:val="00DF0BE8"/>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7">
    <w:name w:val="xl137"/>
    <w:basedOn w:val="a"/>
    <w:rsid w:val="00DF0BE8"/>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
    <w:name w:val="xl138"/>
    <w:basedOn w:val="a"/>
    <w:rsid w:val="00DF0BE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9">
    <w:name w:val="xl139"/>
    <w:basedOn w:val="a"/>
    <w:rsid w:val="00DF0BE8"/>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0">
    <w:name w:val="xl140"/>
    <w:basedOn w:val="a"/>
    <w:rsid w:val="00DF0BE8"/>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DF0BE8"/>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42">
    <w:name w:val="xl142"/>
    <w:basedOn w:val="a"/>
    <w:rsid w:val="00DF0BE8"/>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43">
    <w:name w:val="xl143"/>
    <w:basedOn w:val="a"/>
    <w:rsid w:val="00DF0BE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4">
    <w:name w:val="xl144"/>
    <w:basedOn w:val="a"/>
    <w:rsid w:val="00DF0BE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DF0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DF0BE8"/>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7">
    <w:name w:val="xl147"/>
    <w:basedOn w:val="a"/>
    <w:rsid w:val="00DF0BE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664767">
      <w:bodyDiv w:val="1"/>
      <w:marLeft w:val="0"/>
      <w:marRight w:val="0"/>
      <w:marTop w:val="0"/>
      <w:marBottom w:val="0"/>
      <w:divBdr>
        <w:top w:val="none" w:sz="0" w:space="0" w:color="auto"/>
        <w:left w:val="none" w:sz="0" w:space="0" w:color="auto"/>
        <w:bottom w:val="none" w:sz="0" w:space="0" w:color="auto"/>
        <w:right w:val="none" w:sz="0" w:space="0" w:color="auto"/>
      </w:divBdr>
    </w:div>
    <w:div w:id="319886929">
      <w:bodyDiv w:val="1"/>
      <w:marLeft w:val="0"/>
      <w:marRight w:val="0"/>
      <w:marTop w:val="0"/>
      <w:marBottom w:val="0"/>
      <w:divBdr>
        <w:top w:val="none" w:sz="0" w:space="0" w:color="auto"/>
        <w:left w:val="none" w:sz="0" w:space="0" w:color="auto"/>
        <w:bottom w:val="none" w:sz="0" w:space="0" w:color="auto"/>
        <w:right w:val="none" w:sz="0" w:space="0" w:color="auto"/>
      </w:divBdr>
    </w:div>
    <w:div w:id="391974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18834</Words>
  <Characters>107354</Characters>
  <Application>Microsoft Office Word</Application>
  <DocSecurity>0</DocSecurity>
  <Lines>894</Lines>
  <Paragraphs>251</Paragraphs>
  <ScaleCrop>false</ScaleCrop>
  <Company/>
  <LinksUpToDate>false</LinksUpToDate>
  <CharactersWithSpaces>125937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11</cp:revision>
  <dcterms:created xsi:type="dcterms:W3CDTF">2021-11-26T05:20:00Z</dcterms:created>
  <dcterms:modified xsi:type="dcterms:W3CDTF">2022-03-29T13:29:00Z</dcterms:modified>
</cp:coreProperties>
</file>